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E3" w:rsidRDefault="009C50E3" w:rsidP="00E40BA4">
      <w:bookmarkStart w:id="0" w:name="tempHer"/>
      <w:bookmarkStart w:id="1" w:name="_GoBack"/>
      <w:bookmarkEnd w:id="0"/>
      <w:bookmarkEnd w:id="1"/>
    </w:p>
    <w:p w:rsidR="005D468E" w:rsidRPr="00EC3E38" w:rsidRDefault="005D468E" w:rsidP="005D468E">
      <w:pPr>
        <w:rPr>
          <w:b/>
        </w:rPr>
      </w:pPr>
      <w:r w:rsidRPr="00EC3E38">
        <w:rPr>
          <w:b/>
        </w:rPr>
        <w:t>Mal for avtale om utlevering av biologisk materiale til forskning</w:t>
      </w:r>
      <w:r>
        <w:rPr>
          <w:b/>
        </w:rPr>
        <w:t xml:space="preserve"> (MTA)</w:t>
      </w:r>
      <w:r w:rsidRPr="00EC3E38">
        <w:rPr>
          <w:b/>
        </w:rPr>
        <w:t xml:space="preserve"> </w:t>
      </w:r>
    </w:p>
    <w:p w:rsidR="005D468E" w:rsidRDefault="005D468E" w:rsidP="005D468E"/>
    <w:p w:rsidR="005D468E" w:rsidRPr="00913F88" w:rsidRDefault="005D468E" w:rsidP="005D468E">
      <w:pPr>
        <w:widowControl w:val="0"/>
        <w:rPr>
          <w:u w:val="single"/>
        </w:rPr>
      </w:pPr>
      <w:r>
        <w:rPr>
          <w:u w:val="single"/>
        </w:rPr>
        <w:t>Avtalen gjeld</w:t>
      </w:r>
    </w:p>
    <w:p w:rsidR="005D468E" w:rsidRDefault="005D468E" w:rsidP="005D468E">
      <w:pPr>
        <w:widowControl w:val="0"/>
      </w:pPr>
      <w:r>
        <w:t>Denne avtalen gjeld</w:t>
      </w:r>
      <w:r w:rsidRPr="00F6098F">
        <w:t xml:space="preserve"> utlevering a</w:t>
      </w:r>
      <w:r>
        <w:t>v humant biologisk materiale frå</w:t>
      </w:r>
      <w:r w:rsidRPr="00F6098F">
        <w:t xml:space="preserve"> </w:t>
      </w:r>
      <w:r>
        <w:fldChar w:fldCharType="begin">
          <w:ffData>
            <w:name w:val="Liste1"/>
            <w:enabled/>
            <w:calcOnExit w:val="0"/>
            <w:ddList>
              <w:listEntry w:val="Virksomhet"/>
              <w:listEntry w:val="Universitetet i Bergen"/>
              <w:listEntry w:val="Helse Bergen HF/Haukeland universitetssykehus"/>
              <w:listEntry w:val="Helse Førde"/>
            </w:ddList>
          </w:ffData>
        </w:fldChar>
      </w:r>
      <w:bookmarkStart w:id="2" w:name="Liste1"/>
      <w:r>
        <w:instrText xml:space="preserve"> FORMDROPDOWN </w:instrText>
      </w:r>
      <w:r w:rsidR="001D129B">
        <w:fldChar w:fldCharType="separate"/>
      </w:r>
      <w:r>
        <w:fldChar w:fldCharType="end"/>
      </w:r>
      <w:bookmarkEnd w:id="2"/>
      <w:r>
        <w:t xml:space="preserve"> i samband med følgjande forskingsprosjekt:</w:t>
      </w:r>
    </w:p>
    <w:p w:rsidR="005D468E" w:rsidRDefault="005D468E" w:rsidP="005D468E">
      <w:pPr>
        <w:widowControl w:val="0"/>
      </w:pPr>
    </w:p>
    <w:p w:rsidR="005D468E" w:rsidRPr="00F6098F" w:rsidRDefault="005D468E" w:rsidP="005D468E">
      <w:pPr>
        <w:widowControl w:val="0"/>
      </w:pPr>
      <w:r>
        <w:t xml:space="preserve">REKnr: </w:t>
      </w:r>
      <w:r>
        <w:fldChar w:fldCharType="begin">
          <w:ffData>
            <w:name w:val="Tekst1"/>
            <w:enabled/>
            <w:calcOnExit w:val="0"/>
            <w:textInput/>
          </w:ffData>
        </w:fldChar>
      </w:r>
      <w:r>
        <w:instrText xml:space="preserve"> FORMTEXT </w:instrText>
      </w:r>
      <w:r>
        <w:fldChar w:fldCharType="separate"/>
      </w:r>
      <w:r w:rsidR="001D129B">
        <w:rPr>
          <w:noProof/>
        </w:rPr>
        <w:t> </w:t>
      </w:r>
      <w:r w:rsidR="001D129B">
        <w:rPr>
          <w:noProof/>
        </w:rPr>
        <w:t> </w:t>
      </w:r>
      <w:r w:rsidR="001D129B">
        <w:rPr>
          <w:noProof/>
        </w:rPr>
        <w:t> </w:t>
      </w:r>
      <w:r w:rsidR="001D129B">
        <w:rPr>
          <w:noProof/>
        </w:rPr>
        <w:t> </w:t>
      </w:r>
      <w:r w:rsidR="001D129B">
        <w:rPr>
          <w:noProof/>
        </w:rPr>
        <w:t> </w:t>
      </w:r>
      <w:r>
        <w:fldChar w:fldCharType="end"/>
      </w:r>
      <w:r>
        <w:t xml:space="preserve"> </w:t>
      </w:r>
    </w:p>
    <w:p w:rsidR="005D468E" w:rsidRDefault="005D468E" w:rsidP="005D468E">
      <w:pPr>
        <w:widowControl w:val="0"/>
      </w:pPr>
      <w:r>
        <w:t>Navn/tittel på forsk</w:t>
      </w:r>
      <w:r w:rsidRPr="00F6098F">
        <w:t>ingsprosjekt:</w:t>
      </w:r>
      <w:r>
        <w:t xml:space="preserve"> </w:t>
      </w:r>
      <w:r>
        <w:fldChar w:fldCharType="begin">
          <w:ffData>
            <w:name w:val="Tekst2"/>
            <w:enabled/>
            <w:calcOnExit w:val="0"/>
            <w:textInput/>
          </w:ffData>
        </w:fldChar>
      </w:r>
      <w:r>
        <w:instrText xml:space="preserve"> FORMTEXT </w:instrText>
      </w:r>
      <w:r>
        <w:fldChar w:fldCharType="separate"/>
      </w:r>
      <w:r w:rsidR="001D129B">
        <w:rPr>
          <w:noProof/>
        </w:rPr>
        <w:t> </w:t>
      </w:r>
      <w:r w:rsidR="001D129B">
        <w:rPr>
          <w:noProof/>
        </w:rPr>
        <w:t> </w:t>
      </w:r>
      <w:r w:rsidR="001D129B">
        <w:rPr>
          <w:noProof/>
        </w:rPr>
        <w:t> </w:t>
      </w:r>
      <w:r w:rsidR="001D129B">
        <w:rPr>
          <w:noProof/>
        </w:rPr>
        <w:t> </w:t>
      </w:r>
      <w:r w:rsidR="001D129B">
        <w:rPr>
          <w:noProof/>
        </w:rPr>
        <w:t> </w:t>
      </w:r>
      <w:r>
        <w:fldChar w:fldCharType="end"/>
      </w:r>
    </w:p>
    <w:p w:rsidR="005D468E" w:rsidRDefault="005D468E" w:rsidP="005D468E">
      <w:pPr>
        <w:widowControl w:val="0"/>
      </w:pPr>
    </w:p>
    <w:p w:rsidR="005D468E" w:rsidRDefault="005D468E" w:rsidP="005D468E">
      <w:pPr>
        <w:widowControl w:val="0"/>
      </w:pPr>
      <w:r>
        <w:t xml:space="preserve">Mottakar må dokumentere at godkjenning fra REK føreligg, samt å skildre kva det utleverte biologiske materialet og relaterte personopplysningar skal brukast til. Dette skal bli gjort ved at kopi av forskingsprotokollen og kopi av søknadsskjema samt godkjenning frå REK følgjer vedlagt denne avtalen. Det utleverte materialet kan ikkje brukast til andre føremål enn det som er skildra i desse vedlegga. </w:t>
      </w:r>
    </w:p>
    <w:p w:rsidR="005D468E" w:rsidRDefault="005D468E" w:rsidP="005D468E">
      <w:pPr>
        <w:widowControl w:val="0"/>
      </w:pPr>
    </w:p>
    <w:p w:rsidR="005D468E" w:rsidRDefault="005D468E" w:rsidP="005D468E">
      <w:pPr>
        <w:widowControl w:val="0"/>
      </w:pPr>
      <w:r>
        <w:t>Avtalen gjeld frå</w:t>
      </w:r>
      <w:r w:rsidRPr="00B57439">
        <w:t xml:space="preserve"> (dato) </w:t>
      </w:r>
      <w:r>
        <w:fldChar w:fldCharType="begin">
          <w:ffData>
            <w:name w:val="Tekst2"/>
            <w:enabled/>
            <w:calcOnExit w:val="0"/>
            <w:textInput/>
          </w:ffData>
        </w:fldChar>
      </w:r>
      <w:r>
        <w:instrText xml:space="preserve"> FORMTEXT </w:instrText>
      </w:r>
      <w:r>
        <w:fldChar w:fldCharType="separate"/>
      </w:r>
      <w:r w:rsidR="001D129B">
        <w:rPr>
          <w:noProof/>
        </w:rPr>
        <w:t> </w:t>
      </w:r>
      <w:r w:rsidR="001D129B">
        <w:rPr>
          <w:noProof/>
        </w:rPr>
        <w:t> </w:t>
      </w:r>
      <w:r w:rsidR="001D129B">
        <w:rPr>
          <w:noProof/>
        </w:rPr>
        <w:t> </w:t>
      </w:r>
      <w:r w:rsidR="001D129B">
        <w:rPr>
          <w:noProof/>
        </w:rPr>
        <w:t> </w:t>
      </w:r>
      <w:r w:rsidR="001D129B">
        <w:rPr>
          <w:noProof/>
        </w:rPr>
        <w:t> </w:t>
      </w:r>
      <w:r>
        <w:fldChar w:fldCharType="end"/>
      </w:r>
      <w:r w:rsidRPr="00B57439">
        <w:t xml:space="preserve"> og til </w:t>
      </w:r>
      <w:r>
        <w:t>materialet er tilbakelevert eller destruert.</w:t>
      </w:r>
    </w:p>
    <w:p w:rsidR="005D468E" w:rsidRPr="00B57439" w:rsidRDefault="005D468E" w:rsidP="005D468E">
      <w:pPr>
        <w:widowControl w:val="0"/>
      </w:pPr>
    </w:p>
    <w:p w:rsidR="005D468E" w:rsidRPr="00913F88" w:rsidRDefault="005D468E" w:rsidP="005D468E">
      <w:pPr>
        <w:rPr>
          <w:u w:val="single"/>
        </w:rPr>
      </w:pPr>
      <w:r w:rsidRPr="00913F88">
        <w:rPr>
          <w:u w:val="single"/>
        </w:rPr>
        <w:t>Ansvarsforhold</w:t>
      </w:r>
    </w:p>
    <w:p w:rsidR="005D468E" w:rsidRPr="00B57439" w:rsidRDefault="005D468E" w:rsidP="005D468E">
      <w:r w:rsidRPr="00B57439">
        <w:rPr>
          <w:bCs/>
          <w:iCs/>
          <w:lang w:eastAsia="en-US"/>
        </w:rPr>
        <w:t>Mottaker</w:t>
      </w:r>
      <w:r>
        <w:rPr>
          <w:iCs/>
          <w:lang w:eastAsia="en-US"/>
        </w:rPr>
        <w:t xml:space="preserve"> er innforstått med at sjølv</w:t>
      </w:r>
      <w:r w:rsidRPr="00B57439">
        <w:rPr>
          <w:iCs/>
          <w:lang w:eastAsia="en-US"/>
        </w:rPr>
        <w:t xml:space="preserve"> om </w:t>
      </w:r>
      <w:r>
        <w:fldChar w:fldCharType="begin">
          <w:ffData>
            <w:name w:val=""/>
            <w:enabled/>
            <w:calcOnExit w:val="0"/>
            <w:ddList>
              <w:listEntry w:val="Virksomhet"/>
              <w:listEntry w:val="Universitetet i Bergen"/>
              <w:listEntry w:val="Helse Bergen HF/Haukeland universitetssykehus"/>
              <w:listEntry w:val="Helse Førde"/>
            </w:ddList>
          </w:ffData>
        </w:fldChar>
      </w:r>
      <w:r>
        <w:instrText xml:space="preserve"> FORMDROPDOWN </w:instrText>
      </w:r>
      <w:r w:rsidR="001D129B">
        <w:fldChar w:fldCharType="separate"/>
      </w:r>
      <w:r>
        <w:fldChar w:fldCharType="end"/>
      </w:r>
      <w:r w:rsidRPr="00B57439">
        <w:rPr>
          <w:bCs/>
          <w:iCs/>
          <w:lang w:eastAsia="en-US"/>
        </w:rPr>
        <w:t xml:space="preserve"> </w:t>
      </w:r>
      <w:r w:rsidRPr="00B57439">
        <w:rPr>
          <w:iCs/>
          <w:lang w:eastAsia="en-US"/>
        </w:rPr>
        <w:t>forsøker å unngå overføring av smittefarlig mater</w:t>
      </w:r>
      <w:r>
        <w:rPr>
          <w:iCs/>
          <w:lang w:eastAsia="en-US"/>
        </w:rPr>
        <w:t>iale, må alt materiale handterast som mogleg</w:t>
      </w:r>
      <w:r w:rsidRPr="00B57439">
        <w:rPr>
          <w:iCs/>
          <w:lang w:eastAsia="en-US"/>
        </w:rPr>
        <w:t xml:space="preserve"> smittefar</w:t>
      </w:r>
      <w:r>
        <w:rPr>
          <w:iCs/>
          <w:lang w:eastAsia="en-US"/>
        </w:rPr>
        <w:t>le</w:t>
      </w:r>
      <w:r w:rsidRPr="00B57439">
        <w:rPr>
          <w:iCs/>
          <w:lang w:eastAsia="en-US"/>
        </w:rPr>
        <w:t xml:space="preserve">g. </w:t>
      </w:r>
      <w:r>
        <w:rPr>
          <w:bCs/>
          <w:iCs/>
          <w:lang w:eastAsia="en-US"/>
        </w:rPr>
        <w:t>Mottaka</w:t>
      </w:r>
      <w:r w:rsidRPr="00B57439">
        <w:rPr>
          <w:bCs/>
          <w:iCs/>
          <w:lang w:eastAsia="en-US"/>
        </w:rPr>
        <w:t>r</w:t>
      </w:r>
      <w:r>
        <w:rPr>
          <w:iCs/>
          <w:lang w:eastAsia="en-US"/>
        </w:rPr>
        <w:t xml:space="preserve"> er ansvarle</w:t>
      </w:r>
      <w:r w:rsidRPr="00B57439">
        <w:rPr>
          <w:iCs/>
          <w:lang w:eastAsia="en-US"/>
        </w:rPr>
        <w:t>g fo</w:t>
      </w:r>
      <w:r>
        <w:rPr>
          <w:iCs/>
          <w:lang w:eastAsia="en-US"/>
        </w:rPr>
        <w:t>r at personell som skal handtere humant materiale frå</w:t>
      </w:r>
      <w:r w:rsidRPr="00B57439">
        <w:rPr>
          <w:iCs/>
          <w:lang w:eastAsia="en-US"/>
        </w:rPr>
        <w:t xml:space="preserve"> </w:t>
      </w:r>
      <w:r>
        <w:fldChar w:fldCharType="begin">
          <w:ffData>
            <w:name w:val=""/>
            <w:enabled/>
            <w:calcOnExit w:val="0"/>
            <w:ddList>
              <w:listEntry w:val="Virksomhet"/>
              <w:listEntry w:val="Universitetet i Bergen"/>
              <w:listEntry w:val="Helse Bergen HF/Haukeland universitetssykehus"/>
              <w:listEntry w:val="Helse Førde"/>
            </w:ddList>
          </w:ffData>
        </w:fldChar>
      </w:r>
      <w:r>
        <w:instrText xml:space="preserve"> FORMDROPDOWN </w:instrText>
      </w:r>
      <w:r w:rsidR="001D129B">
        <w:fldChar w:fldCharType="separate"/>
      </w:r>
      <w:r>
        <w:fldChar w:fldCharType="end"/>
      </w:r>
      <w:r w:rsidRPr="00B57439">
        <w:rPr>
          <w:bCs/>
          <w:iCs/>
          <w:lang w:eastAsia="en-US"/>
        </w:rPr>
        <w:t xml:space="preserve"> </w:t>
      </w:r>
      <w:r w:rsidRPr="00B57439">
        <w:rPr>
          <w:iCs/>
          <w:lang w:eastAsia="en-US"/>
        </w:rPr>
        <w:t xml:space="preserve">får nødvendig informasjon og opplæring. </w:t>
      </w:r>
      <w:r>
        <w:rPr>
          <w:bCs/>
          <w:iCs/>
          <w:lang w:eastAsia="en-US"/>
        </w:rPr>
        <w:t>Mottaka</w:t>
      </w:r>
      <w:r w:rsidRPr="00B57439">
        <w:rPr>
          <w:bCs/>
          <w:iCs/>
          <w:lang w:eastAsia="en-US"/>
        </w:rPr>
        <w:t>r</w:t>
      </w:r>
      <w:r w:rsidRPr="00B57439">
        <w:rPr>
          <w:iCs/>
          <w:lang w:eastAsia="en-US"/>
        </w:rPr>
        <w:t xml:space="preserve"> </w:t>
      </w:r>
      <w:r w:rsidRPr="00B57439">
        <w:rPr>
          <w:iCs/>
          <w:color w:val="000000"/>
          <w:lang w:eastAsia="en-US"/>
        </w:rPr>
        <w:t>overtar materialet som det er og</w:t>
      </w:r>
      <w:r>
        <w:rPr>
          <w:iCs/>
          <w:lang w:eastAsia="en-US"/>
        </w:rPr>
        <w:t xml:space="preserve"> </w:t>
      </w:r>
      <w:r w:rsidRPr="00B57439">
        <w:rPr>
          <w:iCs/>
          <w:lang w:eastAsia="en-US"/>
        </w:rPr>
        <w:t xml:space="preserve">tar </w:t>
      </w:r>
      <w:r>
        <w:rPr>
          <w:iCs/>
          <w:lang w:eastAsia="en-US"/>
        </w:rPr>
        <w:t>på seg alt ansvar i høve mottak, ha</w:t>
      </w:r>
      <w:r w:rsidRPr="00B57439">
        <w:rPr>
          <w:iCs/>
          <w:lang w:eastAsia="en-US"/>
        </w:rPr>
        <w:t>ndtering, lagring og bruk av materialet.</w:t>
      </w:r>
    </w:p>
    <w:p w:rsidR="005D468E" w:rsidRDefault="005D468E" w:rsidP="005D468E"/>
    <w:p w:rsidR="005D468E" w:rsidRDefault="005D468E" w:rsidP="005D468E">
      <w:r>
        <w:t xml:space="preserve">Navn på ansvarshavende for forskingsbiobanken: </w:t>
      </w:r>
      <w:r>
        <w:fldChar w:fldCharType="begin">
          <w:ffData>
            <w:name w:val="Tekst2"/>
            <w:enabled/>
            <w:calcOnExit w:val="0"/>
            <w:textInput/>
          </w:ffData>
        </w:fldChar>
      </w:r>
      <w:r>
        <w:instrText xml:space="preserve"> FORMTEXT </w:instrText>
      </w:r>
      <w:r>
        <w:fldChar w:fldCharType="separate"/>
      </w:r>
      <w:r w:rsidR="001D129B">
        <w:rPr>
          <w:noProof/>
        </w:rPr>
        <w:t> </w:t>
      </w:r>
      <w:r w:rsidR="001D129B">
        <w:rPr>
          <w:noProof/>
        </w:rPr>
        <w:t> </w:t>
      </w:r>
      <w:r w:rsidR="001D129B">
        <w:rPr>
          <w:noProof/>
        </w:rPr>
        <w:t> </w:t>
      </w:r>
      <w:r w:rsidR="001D129B">
        <w:rPr>
          <w:noProof/>
        </w:rPr>
        <w:t> </w:t>
      </w:r>
      <w:r w:rsidR="001D129B">
        <w:rPr>
          <w:noProof/>
        </w:rPr>
        <w:t> </w:t>
      </w:r>
      <w:r>
        <w:fldChar w:fldCharType="end"/>
      </w:r>
    </w:p>
    <w:p w:rsidR="005D468E" w:rsidRDefault="005D468E" w:rsidP="005D468E"/>
    <w:p w:rsidR="005D468E" w:rsidRPr="00913F88" w:rsidRDefault="005D468E" w:rsidP="005D468E">
      <w:pPr>
        <w:rPr>
          <w:u w:val="single"/>
        </w:rPr>
      </w:pPr>
      <w:r w:rsidRPr="00913F88">
        <w:rPr>
          <w:u w:val="single"/>
        </w:rPr>
        <w:t>Lagring, tilbakelevering og destruksjon</w:t>
      </w:r>
    </w:p>
    <w:p w:rsidR="005D468E" w:rsidRDefault="005D468E" w:rsidP="005D468E">
      <w:r>
        <w:t xml:space="preserve">Mottakar skal sørge for at det utleverte biologiske materialet blir oppbevart og er lagra i samsvar med helseforskingslova. Mottakar kan ikkje distribuere materialet vidare, ei heller deler av det, til tredjepart utan skriftleg godkjenning frå </w:t>
      </w:r>
      <w:r>
        <w:fldChar w:fldCharType="begin">
          <w:ffData>
            <w:name w:val=""/>
            <w:enabled/>
            <w:calcOnExit w:val="0"/>
            <w:ddList>
              <w:listEntry w:val="Virksomhet"/>
              <w:listEntry w:val="Universitetet i Bergen"/>
              <w:listEntry w:val="Helse Bergen HF/Haukeland universitetssykehus"/>
              <w:listEntry w:val="Helse Førde"/>
            </w:ddList>
          </w:ffData>
        </w:fldChar>
      </w:r>
      <w:r>
        <w:instrText xml:space="preserve"> FORMDROPDOWN </w:instrText>
      </w:r>
      <w:r w:rsidR="001D129B">
        <w:fldChar w:fldCharType="separate"/>
      </w:r>
      <w:r>
        <w:fldChar w:fldCharType="end"/>
      </w:r>
      <w:r>
        <w:t xml:space="preserve">. </w:t>
      </w:r>
    </w:p>
    <w:p w:rsidR="005D468E" w:rsidRDefault="005D468E" w:rsidP="005D468E"/>
    <w:p w:rsidR="005D468E" w:rsidRPr="00B57439" w:rsidRDefault="005D468E" w:rsidP="005D468E">
      <w:r>
        <w:t>Eventuelt ubrukt materiale skal leverast tilbake eller destruerast.</w:t>
      </w:r>
    </w:p>
    <w:p w:rsidR="005D468E" w:rsidRDefault="005D468E" w:rsidP="005D468E"/>
    <w:p w:rsidR="005D468E" w:rsidRPr="00913F88" w:rsidRDefault="005D468E" w:rsidP="005D468E">
      <w:pPr>
        <w:rPr>
          <w:color w:val="000000"/>
          <w:u w:val="single"/>
        </w:rPr>
      </w:pPr>
      <w:r w:rsidRPr="00913F88">
        <w:rPr>
          <w:color w:val="000000"/>
          <w:u w:val="single"/>
        </w:rPr>
        <w:t>Kommersiell bruk av materiale</w:t>
      </w:r>
    </w:p>
    <w:p w:rsidR="005D468E" w:rsidRPr="00073F42" w:rsidRDefault="005D468E" w:rsidP="005D468E">
      <w:pPr>
        <w:rPr>
          <w:color w:val="000000"/>
        </w:rPr>
      </w:pPr>
      <w:r>
        <w:rPr>
          <w:iCs/>
        </w:rPr>
        <w:t>Mottaka</w:t>
      </w:r>
      <w:r w:rsidRPr="00073F42">
        <w:rPr>
          <w:iCs/>
        </w:rPr>
        <w:t>r</w:t>
      </w:r>
      <w:r w:rsidRPr="00073F42">
        <w:rPr>
          <w:bCs/>
          <w:iCs/>
        </w:rPr>
        <w:t xml:space="preserve"> kan ikk</w:t>
      </w:r>
      <w:r>
        <w:rPr>
          <w:bCs/>
          <w:iCs/>
        </w:rPr>
        <w:t>je selge komponentar frå</w:t>
      </w:r>
      <w:r w:rsidRPr="00073F42">
        <w:rPr>
          <w:bCs/>
          <w:iCs/>
        </w:rPr>
        <w:t xml:space="preserve"> det </w:t>
      </w:r>
      <w:r>
        <w:rPr>
          <w:bCs/>
          <w:iCs/>
        </w:rPr>
        <w:t xml:space="preserve">humane biologiske materialet frå </w:t>
      </w:r>
      <w:r>
        <w:fldChar w:fldCharType="begin">
          <w:ffData>
            <w:name w:val=""/>
            <w:enabled/>
            <w:calcOnExit w:val="0"/>
            <w:ddList>
              <w:listEntry w:val="Virksomhet"/>
              <w:listEntry w:val="Universitetet i Bergen"/>
              <w:listEntry w:val="Helse Førde"/>
            </w:ddList>
          </w:ffData>
        </w:fldChar>
      </w:r>
      <w:r>
        <w:instrText xml:space="preserve"> FORMDROPDOWN </w:instrText>
      </w:r>
      <w:r w:rsidR="001D129B">
        <w:fldChar w:fldCharType="separate"/>
      </w:r>
      <w:r>
        <w:fldChar w:fldCharType="end"/>
      </w:r>
      <w:r>
        <w:rPr>
          <w:bCs/>
          <w:iCs/>
        </w:rPr>
        <w:t>, eller produkt som er direkte ekstrahert frå dette (for eksempel protein, mRNA eller DNA). Unntak frå dette må avtalast særskilt når materialet vil ve</w:t>
      </w:r>
      <w:r w:rsidRPr="00073F42">
        <w:rPr>
          <w:bCs/>
          <w:iCs/>
        </w:rPr>
        <w:t>re del av pr</w:t>
      </w:r>
      <w:r>
        <w:rPr>
          <w:bCs/>
          <w:iCs/>
        </w:rPr>
        <w:t>odukt</w:t>
      </w:r>
      <w:r w:rsidRPr="00073F42">
        <w:rPr>
          <w:bCs/>
          <w:iCs/>
        </w:rPr>
        <w:t xml:space="preserve"> som er me</w:t>
      </w:r>
      <w:r>
        <w:rPr>
          <w:bCs/>
          <w:iCs/>
        </w:rPr>
        <w:t>i</w:t>
      </w:r>
      <w:r w:rsidRPr="00073F42">
        <w:rPr>
          <w:bCs/>
          <w:iCs/>
        </w:rPr>
        <w:t xml:space="preserve">nt for human diagnostikk og/eller behandling. </w:t>
      </w:r>
      <w:r w:rsidRPr="00073F42">
        <w:rPr>
          <w:bCs/>
          <w:iCs/>
        </w:rPr>
        <w:br/>
      </w:r>
      <w:r w:rsidRPr="00073F42">
        <w:rPr>
          <w:bCs/>
          <w:iCs/>
        </w:rPr>
        <w:br/>
        <w:t xml:space="preserve">Om </w:t>
      </w:r>
      <w:r>
        <w:rPr>
          <w:iCs/>
        </w:rPr>
        <w:t>mottaka</w:t>
      </w:r>
      <w:r w:rsidRPr="00073F42">
        <w:rPr>
          <w:iCs/>
        </w:rPr>
        <w:t>r</w:t>
      </w:r>
      <w:r>
        <w:rPr>
          <w:bCs/>
          <w:iCs/>
        </w:rPr>
        <w:t xml:space="preserve"> ynskjer</w:t>
      </w:r>
      <w:r w:rsidRPr="00073F42">
        <w:rPr>
          <w:bCs/>
          <w:iCs/>
        </w:rPr>
        <w:t xml:space="preserve"> å bruke eller lisensiere</w:t>
      </w:r>
      <w:r>
        <w:rPr>
          <w:bCs/>
          <w:iCs/>
        </w:rPr>
        <w:t xml:space="preserve"> materialet, eller modifikasjona</w:t>
      </w:r>
      <w:r w:rsidRPr="00073F42">
        <w:rPr>
          <w:bCs/>
          <w:iCs/>
        </w:rPr>
        <w:t>r av</w:t>
      </w:r>
      <w:r>
        <w:rPr>
          <w:bCs/>
          <w:iCs/>
        </w:rPr>
        <w:t xml:space="preserve"> materialet, til kommersielle fø</w:t>
      </w:r>
      <w:r w:rsidRPr="00073F42">
        <w:rPr>
          <w:bCs/>
          <w:iCs/>
        </w:rPr>
        <w:t>r</w:t>
      </w:r>
      <w:r>
        <w:rPr>
          <w:bCs/>
          <w:iCs/>
        </w:rPr>
        <w:t>e</w:t>
      </w:r>
      <w:r w:rsidRPr="00073F42">
        <w:rPr>
          <w:bCs/>
          <w:iCs/>
        </w:rPr>
        <w:t xml:space="preserve">mål, må </w:t>
      </w:r>
      <w:r>
        <w:rPr>
          <w:iCs/>
        </w:rPr>
        <w:t>mottaka</w:t>
      </w:r>
      <w:r w:rsidRPr="00073F42">
        <w:rPr>
          <w:iCs/>
        </w:rPr>
        <w:t>r,</w:t>
      </w:r>
      <w:r w:rsidRPr="00073F42">
        <w:rPr>
          <w:bCs/>
          <w:iCs/>
        </w:rPr>
        <w:t xml:space="preserve"> før avtale om overførsel av materiale </w:t>
      </w:r>
      <w:r>
        <w:rPr>
          <w:bCs/>
          <w:iCs/>
        </w:rPr>
        <w:t>blir inngått</w:t>
      </w:r>
      <w:r w:rsidRPr="00073F42">
        <w:rPr>
          <w:bCs/>
          <w:iCs/>
        </w:rPr>
        <w:t>, etablere ramm</w:t>
      </w:r>
      <w:r>
        <w:rPr>
          <w:bCs/>
          <w:iCs/>
        </w:rPr>
        <w:t>a</w:t>
      </w:r>
      <w:r w:rsidRPr="00073F42">
        <w:rPr>
          <w:bCs/>
          <w:iCs/>
        </w:rPr>
        <w:t>r for slik kommersiell bruk med</w:t>
      </w:r>
      <w:r>
        <w:rPr>
          <w:bCs/>
          <w:iCs/>
        </w:rPr>
        <w:t xml:space="preserve"> </w:t>
      </w:r>
      <w:r>
        <w:fldChar w:fldCharType="begin">
          <w:ffData>
            <w:name w:val=""/>
            <w:enabled/>
            <w:calcOnExit w:val="0"/>
            <w:ddList>
              <w:listEntry w:val="Virksomhet"/>
              <w:listEntry w:val="Universitetet i Bergen"/>
              <w:listEntry w:val="Helse Bergen HF/Haukeland universitetssykehus"/>
              <w:listEntry w:val="Helse Førde"/>
            </w:ddList>
          </w:ffData>
        </w:fldChar>
      </w:r>
      <w:r>
        <w:instrText xml:space="preserve"> FORMDROPDOWN </w:instrText>
      </w:r>
      <w:r w:rsidR="001D129B">
        <w:fldChar w:fldCharType="separate"/>
      </w:r>
      <w:r>
        <w:fldChar w:fldCharType="end"/>
      </w:r>
      <w:r w:rsidRPr="00073F42">
        <w:rPr>
          <w:bCs/>
          <w:iCs/>
        </w:rPr>
        <w:t xml:space="preserve">. </w:t>
      </w:r>
      <w:r w:rsidRPr="00073F42">
        <w:rPr>
          <w:iCs/>
          <w:color w:val="000000"/>
        </w:rPr>
        <w:br/>
      </w:r>
    </w:p>
    <w:p w:rsidR="005D468E" w:rsidRPr="00913F88" w:rsidRDefault="005D468E" w:rsidP="005D468E">
      <w:pPr>
        <w:keepNext/>
        <w:keepLines/>
        <w:rPr>
          <w:color w:val="000000"/>
          <w:u w:val="single"/>
        </w:rPr>
      </w:pPr>
      <w:r w:rsidRPr="00913F88">
        <w:rPr>
          <w:color w:val="000000"/>
          <w:u w:val="single"/>
        </w:rPr>
        <w:lastRenderedPageBreak/>
        <w:t xml:space="preserve">Refusjon av kostnader </w:t>
      </w:r>
    </w:p>
    <w:p w:rsidR="005D468E" w:rsidRDefault="005D468E" w:rsidP="005D468E">
      <w:pPr>
        <w:keepNext/>
        <w:keepLines/>
        <w:rPr>
          <w:iCs/>
        </w:rPr>
      </w:pPr>
      <w:r>
        <w:rPr>
          <w:iCs/>
        </w:rPr>
        <w:t xml:space="preserve">Partane er einige om at </w:t>
      </w:r>
      <w:r>
        <w:fldChar w:fldCharType="begin">
          <w:ffData>
            <w:name w:val=""/>
            <w:enabled/>
            <w:calcOnExit w:val="0"/>
            <w:ddList>
              <w:listEntry w:val="Virksomhet"/>
              <w:listEntry w:val="Universitetet i Bergen"/>
              <w:listEntry w:val="Helse Bergen HF/Haukeland universitetssykehus"/>
              <w:listEntry w:val="Helse Førde"/>
            </w:ddList>
          </w:ffData>
        </w:fldChar>
      </w:r>
      <w:r>
        <w:instrText xml:space="preserve"> FORMDROPDOWN </w:instrText>
      </w:r>
      <w:r w:rsidR="001D129B">
        <w:fldChar w:fldCharType="separate"/>
      </w:r>
      <w:r>
        <w:fldChar w:fldCharType="end"/>
      </w:r>
      <w:r>
        <w:t xml:space="preserve"> kan fakturere mottakar for faktisk medgått kostnadar i samband med </w:t>
      </w:r>
      <w:r w:rsidRPr="00073F42">
        <w:rPr>
          <w:iCs/>
        </w:rPr>
        <w:t xml:space="preserve">innsamling, </w:t>
      </w:r>
      <w:r>
        <w:rPr>
          <w:iCs/>
        </w:rPr>
        <w:t xml:space="preserve">lagring, overføring og liknande av humant biologisk materiale etter denne avtalen. </w:t>
      </w:r>
    </w:p>
    <w:p w:rsidR="005D468E" w:rsidRDefault="005D468E" w:rsidP="005D468E">
      <w:pPr>
        <w:keepNext/>
        <w:keepLines/>
        <w:rPr>
          <w:iCs/>
        </w:rPr>
      </w:pPr>
    </w:p>
    <w:p w:rsidR="005D468E" w:rsidRDefault="005D468E" w:rsidP="005D468E">
      <w:pPr>
        <w:keepNext/>
        <w:keepLines/>
        <w:rPr>
          <w:iCs/>
        </w:rPr>
      </w:pPr>
      <w:r>
        <w:rPr>
          <w:iCs/>
        </w:rPr>
        <w:t xml:space="preserve">Nærmere skildring av fakturagrunnlag: </w:t>
      </w:r>
      <w:r>
        <w:rPr>
          <w:iCs/>
        </w:rPr>
        <w:fldChar w:fldCharType="begin">
          <w:ffData>
            <w:name w:val="Tekst4"/>
            <w:enabled/>
            <w:calcOnExit w:val="0"/>
            <w:textInput/>
          </w:ffData>
        </w:fldChar>
      </w:r>
      <w:r>
        <w:rPr>
          <w:iCs/>
        </w:rPr>
        <w:instrText xml:space="preserve"> FORMTEXT </w:instrText>
      </w:r>
      <w:r>
        <w:rPr>
          <w:iCs/>
        </w:rPr>
      </w:r>
      <w:r>
        <w:rPr>
          <w:iCs/>
        </w:rPr>
        <w:fldChar w:fldCharType="separate"/>
      </w:r>
      <w:r w:rsidR="001D129B">
        <w:rPr>
          <w:iCs/>
          <w:noProof/>
        </w:rPr>
        <w:t> </w:t>
      </w:r>
      <w:r w:rsidR="001D129B">
        <w:rPr>
          <w:iCs/>
          <w:noProof/>
        </w:rPr>
        <w:t> </w:t>
      </w:r>
      <w:r w:rsidR="001D129B">
        <w:rPr>
          <w:iCs/>
          <w:noProof/>
        </w:rPr>
        <w:t> </w:t>
      </w:r>
      <w:r w:rsidR="001D129B">
        <w:rPr>
          <w:iCs/>
          <w:noProof/>
        </w:rPr>
        <w:t> </w:t>
      </w:r>
      <w:r w:rsidR="001D129B">
        <w:rPr>
          <w:iCs/>
          <w:noProof/>
        </w:rPr>
        <w:t> </w:t>
      </w:r>
      <w:r>
        <w:rPr>
          <w:iCs/>
        </w:rPr>
        <w:fldChar w:fldCharType="end"/>
      </w:r>
    </w:p>
    <w:p w:rsidR="005D468E" w:rsidRDefault="005D468E" w:rsidP="005D468E">
      <w:pPr>
        <w:keepNext/>
        <w:keepLines/>
        <w:rPr>
          <w:iCs/>
        </w:rPr>
      </w:pPr>
    </w:p>
    <w:p w:rsidR="005D468E" w:rsidRDefault="005D468E" w:rsidP="005D468E">
      <w:pPr>
        <w:keepNext/>
        <w:keepLines/>
        <w:rPr>
          <w:iCs/>
        </w:rPr>
      </w:pPr>
      <w:r>
        <w:rPr>
          <w:iCs/>
          <w:u w:val="single"/>
        </w:rPr>
        <w:t>Publisering av forskingsresultat.</w:t>
      </w:r>
      <w:r>
        <w:rPr>
          <w:iCs/>
        </w:rPr>
        <w:t xml:space="preserve"> Partane er einige om at Vancouver konvensjonen gjeld for publisering av resultata frå dette prosjektet. Nærmere skildring av medarbeidere frå Helse Førde HF sine medforfattarskap: </w:t>
      </w:r>
      <w:r>
        <w:rPr>
          <w:iCs/>
        </w:rPr>
        <w:fldChar w:fldCharType="begin">
          <w:ffData>
            <w:name w:val="Tekst4"/>
            <w:enabled/>
            <w:calcOnExit w:val="0"/>
            <w:textInput/>
          </w:ffData>
        </w:fldChar>
      </w:r>
      <w:r>
        <w:rPr>
          <w:iCs/>
        </w:rPr>
        <w:instrText xml:space="preserve"> FORMTEXT </w:instrText>
      </w:r>
      <w:r>
        <w:rPr>
          <w:iCs/>
        </w:rPr>
      </w:r>
      <w:r>
        <w:rPr>
          <w:iCs/>
        </w:rPr>
        <w:fldChar w:fldCharType="separate"/>
      </w:r>
      <w:r w:rsidR="001D129B">
        <w:rPr>
          <w:iCs/>
          <w:noProof/>
        </w:rPr>
        <w:t> </w:t>
      </w:r>
      <w:r w:rsidR="001D129B">
        <w:rPr>
          <w:iCs/>
          <w:noProof/>
        </w:rPr>
        <w:t> </w:t>
      </w:r>
      <w:r w:rsidR="001D129B">
        <w:rPr>
          <w:iCs/>
          <w:noProof/>
        </w:rPr>
        <w:t> </w:t>
      </w:r>
      <w:r w:rsidR="001D129B">
        <w:rPr>
          <w:iCs/>
          <w:noProof/>
        </w:rPr>
        <w:t> </w:t>
      </w:r>
      <w:r w:rsidR="001D129B">
        <w:rPr>
          <w:iCs/>
          <w:noProof/>
        </w:rPr>
        <w:t> </w:t>
      </w:r>
      <w:r>
        <w:rPr>
          <w:iCs/>
        </w:rPr>
        <w:fldChar w:fldCharType="end"/>
      </w:r>
    </w:p>
    <w:p w:rsidR="005D468E" w:rsidRPr="00D210F4" w:rsidRDefault="005D468E" w:rsidP="005D468E">
      <w:pPr>
        <w:keepNext/>
        <w:keepLines/>
        <w:rPr>
          <w:iCs/>
        </w:rPr>
      </w:pPr>
    </w:p>
    <w:p w:rsidR="005D468E" w:rsidRDefault="005D468E" w:rsidP="005D468E">
      <w:pPr>
        <w:keepNext/>
        <w:keepLines/>
        <w:rPr>
          <w:iCs/>
        </w:rPr>
      </w:pPr>
    </w:p>
    <w:p w:rsidR="005D468E" w:rsidRDefault="005D468E" w:rsidP="005D468E">
      <w:pPr>
        <w:keepNext/>
        <w:keepLines/>
        <w:rPr>
          <w:iCs/>
        </w:rPr>
      </w:pPr>
    </w:p>
    <w:p w:rsidR="005D468E" w:rsidRDefault="005D468E" w:rsidP="005D468E">
      <w:pPr>
        <w:keepNext/>
        <w:keepLines/>
        <w:rPr>
          <w:iCs/>
        </w:rPr>
      </w:pPr>
    </w:p>
    <w:p w:rsidR="005D468E" w:rsidRPr="00913F88" w:rsidRDefault="005D468E" w:rsidP="005D468E">
      <w:pPr>
        <w:keepNext/>
        <w:keepLines/>
        <w:rPr>
          <w:iCs/>
          <w:u w:val="single"/>
        </w:rPr>
      </w:pPr>
      <w:r>
        <w:rPr>
          <w:iCs/>
          <w:u w:val="single"/>
        </w:rPr>
        <w:t>Avtaleparta</w:t>
      </w:r>
      <w:r w:rsidRPr="00913F88">
        <w:rPr>
          <w:iCs/>
          <w:u w:val="single"/>
        </w:rPr>
        <w:t>r</w:t>
      </w:r>
    </w:p>
    <w:p w:rsidR="005D468E" w:rsidRDefault="005D468E" w:rsidP="005D468E">
      <w:pPr>
        <w:keepNext/>
        <w:keepLines/>
        <w:rPr>
          <w:iCs/>
        </w:rPr>
      </w:pPr>
    </w:p>
    <w:p w:rsidR="005D468E" w:rsidRDefault="005D468E" w:rsidP="005D468E">
      <w:pPr>
        <w:keepNext/>
        <w:keepLines/>
        <w:rPr>
          <w:iCs/>
        </w:rPr>
      </w:pPr>
      <w:r>
        <w:rPr>
          <w:iCs/>
        </w:rPr>
        <w:t>Dato:</w:t>
      </w:r>
      <w:r>
        <w:rPr>
          <w:iCs/>
        </w:rPr>
        <w:tab/>
      </w:r>
      <w:r>
        <w:rPr>
          <w:iCs/>
        </w:rPr>
        <w:tab/>
      </w:r>
      <w:r>
        <w:rPr>
          <w:iCs/>
        </w:rPr>
        <w:tab/>
      </w:r>
      <w:r>
        <w:rPr>
          <w:iCs/>
        </w:rPr>
        <w:tab/>
      </w:r>
      <w:r>
        <w:rPr>
          <w:iCs/>
        </w:rPr>
        <w:tab/>
      </w:r>
      <w:r>
        <w:rPr>
          <w:iCs/>
        </w:rPr>
        <w:tab/>
      </w:r>
      <w:r>
        <w:rPr>
          <w:iCs/>
        </w:rPr>
        <w:tab/>
      </w:r>
      <w:r>
        <w:rPr>
          <w:iCs/>
        </w:rPr>
        <w:tab/>
        <w:t>Dato:</w:t>
      </w:r>
    </w:p>
    <w:p w:rsidR="005D468E" w:rsidRPr="00007BF5" w:rsidRDefault="005D468E" w:rsidP="005D468E">
      <w:pPr>
        <w:keepNext/>
        <w:keepLines/>
        <w:rPr>
          <w:iCs/>
        </w:rPr>
      </w:pPr>
    </w:p>
    <w:p w:rsidR="005D468E" w:rsidRDefault="005D468E" w:rsidP="005D468E">
      <w:pPr>
        <w:keepNext/>
        <w:keepLines/>
        <w:rPr>
          <w:iCs/>
        </w:rPr>
      </w:pPr>
      <w:r>
        <w:rPr>
          <w:iCs/>
        </w:rPr>
        <w:t>For utleverar</w:t>
      </w:r>
      <w:r>
        <w:rPr>
          <w:iCs/>
        </w:rPr>
        <w:tab/>
      </w:r>
      <w:r>
        <w:rPr>
          <w:iCs/>
        </w:rPr>
        <w:tab/>
      </w:r>
      <w:r>
        <w:rPr>
          <w:iCs/>
        </w:rPr>
        <w:tab/>
      </w:r>
      <w:r>
        <w:rPr>
          <w:iCs/>
        </w:rPr>
        <w:tab/>
      </w:r>
      <w:r>
        <w:rPr>
          <w:iCs/>
        </w:rPr>
        <w:tab/>
      </w:r>
      <w:r>
        <w:rPr>
          <w:iCs/>
        </w:rPr>
        <w:tab/>
      </w:r>
      <w:r>
        <w:rPr>
          <w:iCs/>
        </w:rPr>
        <w:tab/>
        <w:t>For mottaker/ekstern verksemd</w:t>
      </w:r>
    </w:p>
    <w:p w:rsidR="005D468E" w:rsidRPr="00007BF5" w:rsidRDefault="005D468E" w:rsidP="005D468E">
      <w:pPr>
        <w:keepNext/>
        <w:keepLines/>
        <w:rPr>
          <w:iCs/>
        </w:rPr>
      </w:pPr>
      <w:r>
        <w:t>Helse Førde HF</w:t>
      </w:r>
      <w:r>
        <w:tab/>
      </w:r>
      <w:r w:rsidRPr="00007BF5">
        <w:rPr>
          <w:iCs/>
        </w:rPr>
        <w:tab/>
      </w:r>
      <w:r w:rsidRPr="00007BF5">
        <w:rPr>
          <w:iCs/>
        </w:rPr>
        <w:tab/>
      </w:r>
      <w:r w:rsidRPr="00007BF5">
        <w:rPr>
          <w:iCs/>
        </w:rPr>
        <w:tab/>
      </w:r>
      <w:r>
        <w:rPr>
          <w:iCs/>
        </w:rPr>
        <w:tab/>
      </w:r>
      <w:r w:rsidRPr="00007BF5">
        <w:rPr>
          <w:iCs/>
        </w:rPr>
        <w:tab/>
      </w:r>
      <w:r>
        <w:rPr>
          <w:iCs/>
        </w:rPr>
        <w:fldChar w:fldCharType="begin">
          <w:ffData>
            <w:name w:val="Tekst3"/>
            <w:enabled/>
            <w:calcOnExit w:val="0"/>
            <w:textInput/>
          </w:ffData>
        </w:fldChar>
      </w:r>
      <w:r>
        <w:rPr>
          <w:iCs/>
        </w:rPr>
        <w:instrText xml:space="preserve"> FORMTEXT </w:instrText>
      </w:r>
      <w:r>
        <w:rPr>
          <w:iCs/>
        </w:rPr>
      </w:r>
      <w:r>
        <w:rPr>
          <w:iCs/>
        </w:rPr>
        <w:fldChar w:fldCharType="separate"/>
      </w:r>
      <w:r w:rsidR="001D129B">
        <w:rPr>
          <w:iCs/>
          <w:noProof/>
        </w:rPr>
        <w:t> </w:t>
      </w:r>
      <w:r w:rsidR="001D129B">
        <w:rPr>
          <w:iCs/>
          <w:noProof/>
        </w:rPr>
        <w:t> </w:t>
      </w:r>
      <w:r w:rsidR="001D129B">
        <w:rPr>
          <w:iCs/>
          <w:noProof/>
        </w:rPr>
        <w:t> </w:t>
      </w:r>
      <w:r w:rsidR="001D129B">
        <w:rPr>
          <w:iCs/>
          <w:noProof/>
        </w:rPr>
        <w:t> </w:t>
      </w:r>
      <w:r w:rsidR="001D129B">
        <w:rPr>
          <w:iCs/>
          <w:noProof/>
        </w:rPr>
        <w:t> </w:t>
      </w:r>
      <w:r>
        <w:rPr>
          <w:iCs/>
        </w:rPr>
        <w:fldChar w:fldCharType="end"/>
      </w:r>
    </w:p>
    <w:p w:rsidR="005D468E" w:rsidRPr="00007BF5" w:rsidRDefault="005D468E" w:rsidP="005D468E">
      <w:pPr>
        <w:keepNext/>
        <w:keepLines/>
        <w:rPr>
          <w:iCs/>
        </w:rPr>
      </w:pPr>
      <w:r w:rsidRPr="00007BF5">
        <w:rPr>
          <w:iCs/>
        </w:rPr>
        <w:tab/>
      </w:r>
      <w:r w:rsidRPr="00007BF5">
        <w:rPr>
          <w:iCs/>
        </w:rPr>
        <w:tab/>
      </w:r>
      <w:r w:rsidRPr="00007BF5">
        <w:rPr>
          <w:iCs/>
        </w:rPr>
        <w:tab/>
      </w:r>
    </w:p>
    <w:p w:rsidR="005D468E" w:rsidRPr="00007BF5" w:rsidRDefault="005D468E" w:rsidP="005D468E">
      <w:pPr>
        <w:keepNext/>
        <w:keepLines/>
        <w:rPr>
          <w:iCs/>
        </w:rPr>
      </w:pPr>
      <w:r w:rsidRPr="00007BF5">
        <w:rPr>
          <w:iCs/>
        </w:rPr>
        <w:tab/>
      </w:r>
      <w:r w:rsidRPr="00007BF5">
        <w:rPr>
          <w:iCs/>
        </w:rPr>
        <w:tab/>
        <w:t xml:space="preserve">     </w:t>
      </w:r>
    </w:p>
    <w:p w:rsidR="005D468E" w:rsidRPr="00007BF5" w:rsidRDefault="005D468E" w:rsidP="005D468E">
      <w:pPr>
        <w:keepNext/>
        <w:keepLines/>
        <w:rPr>
          <w:iCs/>
        </w:rPr>
      </w:pPr>
    </w:p>
    <w:p w:rsidR="005D468E" w:rsidRPr="00007BF5" w:rsidRDefault="005D468E" w:rsidP="005D468E">
      <w:pPr>
        <w:keepNext/>
        <w:keepLines/>
        <w:rPr>
          <w:iCs/>
        </w:rPr>
      </w:pPr>
      <w:r w:rsidRPr="00007BF5">
        <w:rPr>
          <w:iCs/>
        </w:rPr>
        <w:t xml:space="preserve">_____________________________      </w:t>
      </w:r>
      <w:r w:rsidRPr="00007BF5">
        <w:rPr>
          <w:iCs/>
        </w:rPr>
        <w:tab/>
      </w:r>
      <w:r w:rsidRPr="00007BF5">
        <w:rPr>
          <w:iCs/>
        </w:rPr>
        <w:tab/>
      </w:r>
      <w:r w:rsidRPr="00007BF5">
        <w:rPr>
          <w:iCs/>
        </w:rPr>
        <w:tab/>
        <w:t>___________________________</w:t>
      </w:r>
    </w:p>
    <w:p w:rsidR="005D468E" w:rsidRDefault="005D468E" w:rsidP="005D468E">
      <w:pPr>
        <w:keepNext/>
        <w:keepLines/>
        <w:rPr>
          <w:iCs/>
        </w:rPr>
      </w:pPr>
      <w:r w:rsidRPr="00007BF5">
        <w:rPr>
          <w:iCs/>
        </w:rPr>
        <w:t>(</w:t>
      </w:r>
      <w:r>
        <w:rPr>
          <w:iCs/>
        </w:rPr>
        <w:t>Klinikk-/stabs-direktør</w:t>
      </w:r>
      <w:r w:rsidRPr="00007BF5">
        <w:rPr>
          <w:iCs/>
        </w:rPr>
        <w:t>)</w:t>
      </w:r>
    </w:p>
    <w:p w:rsidR="005D468E" w:rsidRPr="00007BF5" w:rsidRDefault="005D468E" w:rsidP="005D468E">
      <w:pPr>
        <w:keepNext/>
        <w:keepLines/>
        <w:rPr>
          <w:iCs/>
        </w:rPr>
      </w:pPr>
      <w:r>
        <w:rPr>
          <w:iCs/>
        </w:rPr>
        <w:t>(kva klinikk)</w:t>
      </w:r>
      <w:r>
        <w:rPr>
          <w:iCs/>
        </w:rPr>
        <w:tab/>
      </w:r>
      <w:r>
        <w:rPr>
          <w:iCs/>
        </w:rPr>
        <w:tab/>
      </w:r>
      <w:r>
        <w:rPr>
          <w:iCs/>
        </w:rPr>
        <w:tab/>
      </w:r>
      <w:r>
        <w:rPr>
          <w:iCs/>
        </w:rPr>
        <w:tab/>
      </w:r>
      <w:r>
        <w:rPr>
          <w:iCs/>
        </w:rPr>
        <w:tab/>
      </w:r>
      <w:r w:rsidRPr="00007BF5">
        <w:rPr>
          <w:iCs/>
        </w:rPr>
        <w:tab/>
      </w:r>
      <w:r>
        <w:rPr>
          <w:iCs/>
        </w:rPr>
        <w:t xml:space="preserve">           </w:t>
      </w:r>
      <w:r w:rsidRPr="00007BF5">
        <w:rPr>
          <w:iCs/>
        </w:rPr>
        <w:t>(</w:t>
      </w:r>
      <w:r>
        <w:rPr>
          <w:iCs/>
        </w:rPr>
        <w:t>På vegne av ekstern verksemd)</w:t>
      </w:r>
    </w:p>
    <w:p w:rsidR="00E40BA4" w:rsidRPr="00474655" w:rsidRDefault="00E40BA4" w:rsidP="00E40BA4">
      <w:pPr>
        <w:rPr>
          <w:lang w:val="nb-NO"/>
        </w:rPr>
      </w:pPr>
    </w:p>
    <w:p w:rsidR="00E40BA4" w:rsidRPr="00474655" w:rsidRDefault="00E40BA4" w:rsidP="00E40BA4">
      <w:pPr>
        <w:rPr>
          <w:lang w:val="nb-NO"/>
        </w:rPr>
      </w:pPr>
    </w:p>
    <w:p w:rsidR="005152AA" w:rsidRPr="00474655" w:rsidRDefault="005152AA" w:rsidP="00E40BA4">
      <w:pPr>
        <w:rPr>
          <w:lang w:val="nb-NO"/>
        </w:rPr>
      </w:pPr>
    </w:p>
    <w:p w:rsidR="005152AA" w:rsidRPr="00474655" w:rsidRDefault="005152AA" w:rsidP="00E40BA4">
      <w:pPr>
        <w:rPr>
          <w:lang w:val="nb-NO"/>
        </w:rPr>
      </w:pPr>
    </w:p>
    <w:p w:rsidR="005152AA" w:rsidRPr="00474655" w:rsidRDefault="005152AA" w:rsidP="00E40BA4">
      <w:pPr>
        <w:rPr>
          <w:lang w:val="nb-NO"/>
        </w:rPr>
      </w:pPr>
    </w:p>
    <w:p w:rsidR="005152AA" w:rsidRPr="00474655" w:rsidRDefault="005152AA" w:rsidP="00E40BA4">
      <w:pPr>
        <w:rPr>
          <w:lang w:val="nb-NO"/>
        </w:rPr>
      </w:pPr>
    </w:p>
    <w:p w:rsidR="005152AA" w:rsidRPr="00474655" w:rsidRDefault="005152AA" w:rsidP="00E40BA4">
      <w:pPr>
        <w:rPr>
          <w:lang w:val="nb-NO"/>
        </w:rPr>
      </w:pPr>
    </w:p>
    <w:p w:rsidR="00BB11E3" w:rsidRDefault="00BB11E3" w:rsidP="005152AA">
      <w:pPr>
        <w:rPr>
          <w:rStyle w:val="StilFet"/>
          <w:rFonts w:ascii="Garamond" w:hAnsi="Garamond"/>
        </w:rPr>
      </w:pPr>
      <w:r>
        <w:rPr>
          <w:rStyle w:val="StilFet"/>
          <w:rFonts w:ascii="Garamond" w:hAnsi="Garamond"/>
        </w:rPr>
        <w:t xml:space="preserve">Interne </w:t>
      </w:r>
      <w:r w:rsidR="005152AA" w:rsidRPr="00483BC8">
        <w:rPr>
          <w:rStyle w:val="StilFet"/>
          <w:rFonts w:ascii="Garamond" w:hAnsi="Garamond"/>
        </w:rPr>
        <w:t>referansar</w:t>
      </w:r>
    </w:p>
    <w:tbl>
      <w:tblPr>
        <w:tblW w:w="0" w:type="auto"/>
        <w:tblLayout w:type="fixed"/>
        <w:tblCellMar>
          <w:left w:w="70" w:type="dxa"/>
          <w:right w:w="70" w:type="dxa"/>
        </w:tblCellMar>
        <w:tblLook w:val="0000" w:firstRow="0" w:lastRow="0" w:firstColumn="0" w:lastColumn="0" w:noHBand="0" w:noVBand="0"/>
      </w:tblPr>
      <w:tblGrid>
        <w:gridCol w:w="1630"/>
        <w:gridCol w:w="7672"/>
      </w:tblGrid>
      <w:tr w:rsidR="00BB11E3" w:rsidRPr="00BB11E3">
        <w:trPr>
          <w:cantSplit/>
        </w:trPr>
        <w:tc>
          <w:tcPr>
            <w:tcW w:w="1630" w:type="dxa"/>
          </w:tcPr>
          <w:p w:rsidR="00BB11E3" w:rsidRPr="00BB11E3" w:rsidRDefault="00BB11E3">
            <w:pPr>
              <w:rPr>
                <w:color w:val="000080"/>
                <w:sz w:val="20"/>
              </w:rPr>
            </w:pPr>
            <w:bookmarkStart w:id="3" w:name="EK_Referanse"/>
          </w:p>
        </w:tc>
        <w:tc>
          <w:tcPr>
            <w:tcW w:w="7672" w:type="dxa"/>
          </w:tcPr>
          <w:p w:rsidR="00BB11E3" w:rsidRPr="00BB11E3" w:rsidRDefault="00BB11E3">
            <w:pPr>
              <w:rPr>
                <w:color w:val="000080"/>
                <w:sz w:val="20"/>
              </w:rPr>
            </w:pPr>
          </w:p>
        </w:tc>
      </w:tr>
    </w:tbl>
    <w:bookmarkEnd w:id="3"/>
    <w:p w:rsidR="005152AA" w:rsidRPr="00483BC8" w:rsidRDefault="005152AA" w:rsidP="005152AA">
      <w:pPr>
        <w:rPr>
          <w:rStyle w:val="StilFet"/>
          <w:rFonts w:ascii="Garamond" w:hAnsi="Garamond"/>
        </w:rPr>
      </w:pPr>
      <w:r w:rsidRPr="00483BC8">
        <w:rPr>
          <w:rStyle w:val="StilFet"/>
          <w:rFonts w:ascii="Garamond" w:hAnsi="Garamond"/>
        </w:rPr>
        <w:t>Eksterne referansar</w:t>
      </w:r>
    </w:p>
    <w:tbl>
      <w:tblPr>
        <w:tblW w:w="0" w:type="auto"/>
        <w:tblLayout w:type="fixed"/>
        <w:tblCellMar>
          <w:left w:w="70" w:type="dxa"/>
          <w:right w:w="70" w:type="dxa"/>
        </w:tblCellMar>
        <w:tblLook w:val="0000" w:firstRow="0" w:lastRow="0" w:firstColumn="0" w:lastColumn="0" w:noHBand="0" w:noVBand="0"/>
      </w:tblPr>
      <w:tblGrid>
        <w:gridCol w:w="2055"/>
        <w:gridCol w:w="7247"/>
      </w:tblGrid>
      <w:tr w:rsidR="00BB11E3" w:rsidRPr="00BB11E3">
        <w:trPr>
          <w:cantSplit/>
        </w:trPr>
        <w:tc>
          <w:tcPr>
            <w:tcW w:w="2055" w:type="dxa"/>
          </w:tcPr>
          <w:p w:rsidR="00BB11E3" w:rsidRPr="00BB11E3" w:rsidRDefault="00BB11E3">
            <w:pPr>
              <w:rPr>
                <w:color w:val="000080"/>
                <w:sz w:val="20"/>
              </w:rPr>
            </w:pPr>
            <w:bookmarkStart w:id="4" w:name="EK_EksRef"/>
          </w:p>
        </w:tc>
        <w:tc>
          <w:tcPr>
            <w:tcW w:w="7247" w:type="dxa"/>
          </w:tcPr>
          <w:p w:rsidR="00BB11E3" w:rsidRPr="00BB11E3" w:rsidRDefault="00BB11E3">
            <w:pPr>
              <w:rPr>
                <w:color w:val="000080"/>
                <w:sz w:val="20"/>
              </w:rPr>
            </w:pPr>
          </w:p>
        </w:tc>
      </w:tr>
    </w:tbl>
    <w:bookmarkEnd w:id="4"/>
    <w:p w:rsidR="005152AA" w:rsidRDefault="00BB11E3" w:rsidP="00BB11E3">
      <w:pPr>
        <w:rPr>
          <w:b/>
          <w:szCs w:val="22"/>
        </w:rPr>
      </w:pPr>
      <w:r w:rsidRPr="00BB11E3">
        <w:rPr>
          <w:b/>
          <w:szCs w:val="22"/>
        </w:rPr>
        <w:t>Vedlegg</w:t>
      </w:r>
    </w:p>
    <w:tbl>
      <w:tblPr>
        <w:tblW w:w="0" w:type="auto"/>
        <w:tblLayout w:type="fixed"/>
        <w:tblCellMar>
          <w:left w:w="70" w:type="dxa"/>
          <w:right w:w="70" w:type="dxa"/>
        </w:tblCellMar>
        <w:tblLook w:val="0000" w:firstRow="0" w:lastRow="0" w:firstColumn="0" w:lastColumn="0" w:noHBand="0" w:noVBand="0"/>
      </w:tblPr>
      <w:tblGrid>
        <w:gridCol w:w="1630"/>
        <w:gridCol w:w="7672"/>
      </w:tblGrid>
      <w:tr w:rsidR="00BB11E3" w:rsidRPr="00BB11E3">
        <w:trPr>
          <w:cantSplit/>
        </w:trPr>
        <w:tc>
          <w:tcPr>
            <w:tcW w:w="1630" w:type="dxa"/>
          </w:tcPr>
          <w:p w:rsidR="00BB11E3" w:rsidRPr="00BB11E3" w:rsidRDefault="00BB11E3">
            <w:pPr>
              <w:rPr>
                <w:color w:val="000080"/>
                <w:sz w:val="20"/>
              </w:rPr>
            </w:pPr>
            <w:bookmarkStart w:id="5" w:name="EK_Vedlegg"/>
          </w:p>
        </w:tc>
        <w:tc>
          <w:tcPr>
            <w:tcW w:w="7672" w:type="dxa"/>
          </w:tcPr>
          <w:p w:rsidR="00BB11E3" w:rsidRPr="00BB11E3" w:rsidRDefault="00BB11E3">
            <w:pPr>
              <w:rPr>
                <w:color w:val="000080"/>
                <w:sz w:val="20"/>
              </w:rPr>
            </w:pPr>
          </w:p>
        </w:tc>
      </w:tr>
      <w:bookmarkEnd w:id="5"/>
    </w:tbl>
    <w:p w:rsidR="00BB11E3" w:rsidRPr="00BB11E3" w:rsidRDefault="00BB11E3" w:rsidP="00BB11E3">
      <w:pPr>
        <w:rPr>
          <w:b/>
          <w:szCs w:val="22"/>
        </w:rPr>
      </w:pPr>
    </w:p>
    <w:sectPr w:rsidR="00BB11E3" w:rsidRPr="00BB11E3">
      <w:headerReference w:type="default" r:id="rId7"/>
      <w:footerReference w:type="default" r:id="rId8"/>
      <w:headerReference w:type="first" r:id="rId9"/>
      <w:footerReference w:type="first" r:id="rId10"/>
      <w:type w:val="continuous"/>
      <w:pgSz w:w="11907" w:h="16840" w:code="9"/>
      <w:pgMar w:top="567" w:right="964" w:bottom="567" w:left="1418" w:header="567" w:footer="567"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E5" w:rsidRDefault="00D42BE5">
      <w:r>
        <w:separator/>
      </w:r>
    </w:p>
  </w:endnote>
  <w:endnote w:type="continuationSeparator" w:id="0">
    <w:p w:rsidR="00D42BE5" w:rsidRDefault="00D4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536"/>
      <w:gridCol w:w="3118"/>
    </w:tblGrid>
    <w:tr w:rsidR="00032BA3" w:rsidRPr="00652EED" w:rsidTr="00C414F9">
      <w:trPr>
        <w:trHeight w:val="422"/>
      </w:trPr>
      <w:tc>
        <w:tcPr>
          <w:tcW w:w="2411" w:type="dxa"/>
          <w:tcBorders>
            <w:top w:val="single" w:sz="4" w:space="0" w:color="auto"/>
            <w:left w:val="nil"/>
            <w:bottom w:val="nil"/>
            <w:right w:val="nil"/>
          </w:tcBorders>
          <w:vAlign w:val="center"/>
          <w:hideMark/>
        </w:tcPr>
        <w:p w:rsidR="00032BA3" w:rsidRPr="00652EED" w:rsidRDefault="00032BA3" w:rsidP="00C414F9">
          <w:pPr>
            <w:rPr>
              <w:rFonts w:cs="Arial"/>
              <w:color w:val="000080"/>
              <w:sz w:val="16"/>
              <w:szCs w:val="16"/>
            </w:rPr>
          </w:pPr>
          <w:r>
            <w:rPr>
              <w:rFonts w:cs="Arial"/>
              <w:sz w:val="16"/>
              <w:szCs w:val="16"/>
            </w:rPr>
            <w:t>Ref.nr.</w:t>
          </w:r>
          <w:r w:rsidRPr="00652EED">
            <w:rPr>
              <w:rFonts w:cs="Arial"/>
              <w:sz w:val="16"/>
              <w:szCs w:val="16"/>
            </w:rPr>
            <w:t xml:space="preserve">: </w:t>
          </w:r>
          <w:r w:rsidRPr="00652EED">
            <w:rPr>
              <w:rFonts w:cs="Arial"/>
              <w:sz w:val="16"/>
              <w:szCs w:val="16"/>
            </w:rPr>
            <w:fldChar w:fldCharType="begin" w:fldLock="1"/>
          </w:r>
          <w:r w:rsidRPr="00652EED">
            <w:rPr>
              <w:rFonts w:cs="Arial"/>
              <w:sz w:val="16"/>
              <w:szCs w:val="16"/>
            </w:rPr>
            <w:instrText xml:space="preserve"> DOCPROPERTY EK_RefNr </w:instrText>
          </w:r>
          <w:r w:rsidRPr="00652EED">
            <w:rPr>
              <w:rFonts w:cs="Arial"/>
              <w:sz w:val="16"/>
              <w:szCs w:val="16"/>
            </w:rPr>
            <w:fldChar w:fldCharType="separate"/>
          </w:r>
          <w:r w:rsidR="001F60C1">
            <w:rPr>
              <w:rFonts w:cs="Arial"/>
              <w:sz w:val="16"/>
              <w:szCs w:val="16"/>
            </w:rPr>
            <w:t>ORG.FOU.02-5</w:t>
          </w:r>
          <w:r w:rsidRPr="00652EED">
            <w:rPr>
              <w:rFonts w:cs="Arial"/>
              <w:sz w:val="16"/>
              <w:szCs w:val="16"/>
            </w:rPr>
            <w:fldChar w:fldCharType="end"/>
          </w:r>
        </w:p>
      </w:tc>
      <w:tc>
        <w:tcPr>
          <w:tcW w:w="4536" w:type="dxa"/>
          <w:tcBorders>
            <w:top w:val="single" w:sz="4" w:space="0" w:color="auto"/>
            <w:left w:val="nil"/>
            <w:bottom w:val="nil"/>
            <w:right w:val="nil"/>
          </w:tcBorders>
          <w:vAlign w:val="center"/>
          <w:hideMark/>
        </w:tcPr>
        <w:p w:rsidR="00032BA3" w:rsidRPr="00652EED" w:rsidRDefault="00032BA3" w:rsidP="00C414F9">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rsidR="00032BA3" w:rsidRPr="00652EED" w:rsidRDefault="00032BA3" w:rsidP="00C414F9">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001D129B">
            <w:rPr>
              <w:b/>
              <w:noProof/>
              <w:color w:val="000000"/>
              <w:sz w:val="16"/>
              <w:szCs w:val="14"/>
            </w:rPr>
            <w:t>2</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001D129B">
            <w:rPr>
              <w:noProof/>
              <w:color w:val="000000"/>
              <w:sz w:val="16"/>
              <w:szCs w:val="14"/>
            </w:rPr>
            <w:t>2</w:t>
          </w:r>
          <w:r w:rsidRPr="00652EED">
            <w:rPr>
              <w:color w:val="000000"/>
              <w:sz w:val="16"/>
              <w:szCs w:val="14"/>
            </w:rPr>
            <w:fldChar w:fldCharType="end"/>
          </w:r>
        </w:p>
      </w:tc>
    </w:tr>
  </w:tbl>
  <w:p w:rsidR="00645A13" w:rsidRPr="00032BA3" w:rsidRDefault="00645A13" w:rsidP="00032B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536"/>
      <w:gridCol w:w="3118"/>
    </w:tblGrid>
    <w:tr w:rsidR="00032BA3" w:rsidRPr="00652EED" w:rsidTr="00C414F9">
      <w:trPr>
        <w:trHeight w:val="422"/>
      </w:trPr>
      <w:tc>
        <w:tcPr>
          <w:tcW w:w="2411" w:type="dxa"/>
          <w:tcBorders>
            <w:top w:val="single" w:sz="4" w:space="0" w:color="auto"/>
            <w:left w:val="nil"/>
            <w:bottom w:val="nil"/>
            <w:right w:val="nil"/>
          </w:tcBorders>
          <w:vAlign w:val="center"/>
          <w:hideMark/>
        </w:tcPr>
        <w:p w:rsidR="00032BA3" w:rsidRPr="00652EED" w:rsidRDefault="00032BA3" w:rsidP="00C414F9">
          <w:pPr>
            <w:rPr>
              <w:rFonts w:cs="Arial"/>
              <w:color w:val="000080"/>
              <w:sz w:val="16"/>
              <w:szCs w:val="16"/>
            </w:rPr>
          </w:pPr>
          <w:r>
            <w:rPr>
              <w:rFonts w:cs="Arial"/>
              <w:sz w:val="16"/>
              <w:szCs w:val="16"/>
            </w:rPr>
            <w:t>Ref.nr.</w:t>
          </w:r>
          <w:r w:rsidRPr="00652EED">
            <w:rPr>
              <w:rFonts w:cs="Arial"/>
              <w:sz w:val="16"/>
              <w:szCs w:val="16"/>
            </w:rPr>
            <w:t xml:space="preserve">: </w:t>
          </w:r>
          <w:r w:rsidRPr="00652EED">
            <w:rPr>
              <w:rFonts w:cs="Arial"/>
              <w:sz w:val="16"/>
              <w:szCs w:val="16"/>
            </w:rPr>
            <w:fldChar w:fldCharType="begin" w:fldLock="1"/>
          </w:r>
          <w:r w:rsidRPr="00652EED">
            <w:rPr>
              <w:rFonts w:cs="Arial"/>
              <w:sz w:val="16"/>
              <w:szCs w:val="16"/>
            </w:rPr>
            <w:instrText xml:space="preserve"> DOCPROPERTY EK_RefNr </w:instrText>
          </w:r>
          <w:r w:rsidRPr="00652EED">
            <w:rPr>
              <w:rFonts w:cs="Arial"/>
              <w:sz w:val="16"/>
              <w:szCs w:val="16"/>
            </w:rPr>
            <w:fldChar w:fldCharType="separate"/>
          </w:r>
          <w:r w:rsidR="001F60C1">
            <w:rPr>
              <w:rFonts w:cs="Arial"/>
              <w:sz w:val="16"/>
              <w:szCs w:val="16"/>
            </w:rPr>
            <w:t>ORG.FOU.02-5</w:t>
          </w:r>
          <w:r w:rsidRPr="00652EED">
            <w:rPr>
              <w:rFonts w:cs="Arial"/>
              <w:sz w:val="16"/>
              <w:szCs w:val="16"/>
            </w:rPr>
            <w:fldChar w:fldCharType="end"/>
          </w:r>
        </w:p>
      </w:tc>
      <w:tc>
        <w:tcPr>
          <w:tcW w:w="4536" w:type="dxa"/>
          <w:tcBorders>
            <w:top w:val="single" w:sz="4" w:space="0" w:color="auto"/>
            <w:left w:val="nil"/>
            <w:bottom w:val="nil"/>
            <w:right w:val="nil"/>
          </w:tcBorders>
          <w:vAlign w:val="center"/>
          <w:hideMark/>
        </w:tcPr>
        <w:p w:rsidR="00032BA3" w:rsidRPr="00652EED" w:rsidRDefault="00032BA3" w:rsidP="00C414F9">
          <w:pPr>
            <w:jc w:val="center"/>
            <w:rPr>
              <w:b/>
              <w:color w:val="000000"/>
              <w:sz w:val="16"/>
              <w:szCs w:val="14"/>
            </w:rPr>
          </w:pPr>
          <w:r w:rsidRPr="00652EED">
            <w:rPr>
              <w:rFonts w:cs="Arial"/>
              <w:color w:val="FF0000"/>
              <w:sz w:val="16"/>
              <w:szCs w:val="16"/>
            </w:rPr>
            <w:fldChar w:fldCharType="begin" w:fldLock="1"/>
          </w:r>
          <w:r w:rsidRPr="00652EED">
            <w:rPr>
              <w:rFonts w:cs="Arial"/>
              <w:color w:val="FF0000"/>
              <w:sz w:val="16"/>
              <w:szCs w:val="16"/>
            </w:rPr>
            <w:instrText xml:space="preserve"> DOCPROPERTY EK_EKPrintMerke </w:instrText>
          </w:r>
          <w:r w:rsidRPr="00652EED">
            <w:rPr>
              <w:rFonts w:cs="Arial"/>
              <w:color w:val="FF0000"/>
              <w:sz w:val="16"/>
              <w:szCs w:val="16"/>
            </w:rPr>
            <w:fldChar w:fldCharType="separate"/>
          </w:r>
          <w:r w:rsidRPr="00652EED">
            <w:rPr>
              <w:rFonts w:cs="Arial"/>
              <w:color w:val="FF0000"/>
              <w:sz w:val="16"/>
              <w:szCs w:val="16"/>
            </w:rPr>
            <w:t>Uoffisiell utskrift er berre gyldig på utskriftsdato</w:t>
          </w:r>
          <w:r w:rsidRPr="00652EED">
            <w:rPr>
              <w:rFonts w:cs="Arial"/>
              <w:color w:val="FF0000"/>
              <w:sz w:val="16"/>
              <w:szCs w:val="16"/>
            </w:rPr>
            <w:fldChar w:fldCharType="end"/>
          </w:r>
          <w:r w:rsidRPr="00652EED">
            <w:rPr>
              <w:b/>
              <w:color w:val="000000"/>
              <w:sz w:val="16"/>
              <w:szCs w:val="14"/>
            </w:rPr>
            <w:t xml:space="preserve"> </w:t>
          </w:r>
        </w:p>
      </w:tc>
      <w:tc>
        <w:tcPr>
          <w:tcW w:w="3118" w:type="dxa"/>
          <w:tcBorders>
            <w:top w:val="single" w:sz="4" w:space="0" w:color="auto"/>
            <w:left w:val="nil"/>
            <w:bottom w:val="nil"/>
            <w:right w:val="nil"/>
          </w:tcBorders>
          <w:vAlign w:val="center"/>
          <w:hideMark/>
        </w:tcPr>
        <w:p w:rsidR="00032BA3" w:rsidRPr="00652EED" w:rsidRDefault="00032BA3" w:rsidP="00C414F9">
          <w:pPr>
            <w:jc w:val="right"/>
            <w:rPr>
              <w:rFonts w:cs="Arial"/>
              <w:color w:val="000080"/>
              <w:sz w:val="16"/>
              <w:szCs w:val="16"/>
            </w:rPr>
          </w:pPr>
          <w:r w:rsidRPr="00652EED">
            <w:rPr>
              <w:color w:val="000000"/>
              <w:sz w:val="16"/>
              <w:szCs w:val="14"/>
            </w:rPr>
            <w:t>Side</w:t>
          </w:r>
          <w:r w:rsidRPr="00652EED">
            <w:rPr>
              <w:b/>
              <w:color w:val="000000"/>
              <w:sz w:val="16"/>
              <w:szCs w:val="14"/>
            </w:rPr>
            <w:t xml:space="preserve"> </w:t>
          </w:r>
          <w:r w:rsidRPr="00652EED">
            <w:rPr>
              <w:b/>
              <w:color w:val="000000"/>
              <w:sz w:val="16"/>
              <w:szCs w:val="14"/>
            </w:rPr>
            <w:fldChar w:fldCharType="begin"/>
          </w:r>
          <w:r w:rsidRPr="00652EED">
            <w:rPr>
              <w:b/>
              <w:color w:val="000000"/>
              <w:sz w:val="16"/>
              <w:szCs w:val="14"/>
            </w:rPr>
            <w:instrText xml:space="preserve"> PAGE </w:instrText>
          </w:r>
          <w:r w:rsidRPr="00652EED">
            <w:rPr>
              <w:b/>
              <w:color w:val="000000"/>
              <w:sz w:val="16"/>
              <w:szCs w:val="14"/>
            </w:rPr>
            <w:fldChar w:fldCharType="separate"/>
          </w:r>
          <w:r w:rsidR="001D129B">
            <w:rPr>
              <w:b/>
              <w:noProof/>
              <w:color w:val="000000"/>
              <w:sz w:val="16"/>
              <w:szCs w:val="14"/>
            </w:rPr>
            <w:t>1</w:t>
          </w:r>
          <w:r w:rsidRPr="00652EED">
            <w:rPr>
              <w:b/>
              <w:color w:val="000000"/>
              <w:sz w:val="16"/>
              <w:szCs w:val="14"/>
            </w:rPr>
            <w:fldChar w:fldCharType="end"/>
          </w:r>
          <w:r w:rsidRPr="00652EED">
            <w:rPr>
              <w:b/>
              <w:color w:val="000000"/>
              <w:sz w:val="16"/>
              <w:szCs w:val="14"/>
            </w:rPr>
            <w:t xml:space="preserve"> </w:t>
          </w:r>
          <w:r w:rsidRPr="00652EED">
            <w:rPr>
              <w:color w:val="000000"/>
              <w:sz w:val="16"/>
              <w:szCs w:val="14"/>
            </w:rPr>
            <w:t xml:space="preserve">av </w:t>
          </w:r>
          <w:r w:rsidRPr="00652EED">
            <w:rPr>
              <w:color w:val="000000"/>
              <w:sz w:val="16"/>
              <w:szCs w:val="14"/>
            </w:rPr>
            <w:fldChar w:fldCharType="begin"/>
          </w:r>
          <w:r w:rsidRPr="00652EED">
            <w:rPr>
              <w:color w:val="000000"/>
              <w:sz w:val="16"/>
              <w:szCs w:val="14"/>
            </w:rPr>
            <w:instrText xml:space="preserve"> NUMPAGES </w:instrText>
          </w:r>
          <w:r w:rsidRPr="00652EED">
            <w:rPr>
              <w:color w:val="000000"/>
              <w:sz w:val="16"/>
              <w:szCs w:val="14"/>
            </w:rPr>
            <w:fldChar w:fldCharType="separate"/>
          </w:r>
          <w:r w:rsidR="001D129B">
            <w:rPr>
              <w:noProof/>
              <w:color w:val="000000"/>
              <w:sz w:val="16"/>
              <w:szCs w:val="14"/>
            </w:rPr>
            <w:t>2</w:t>
          </w:r>
          <w:r w:rsidRPr="00652EED">
            <w:rPr>
              <w:color w:val="000000"/>
              <w:sz w:val="16"/>
              <w:szCs w:val="14"/>
            </w:rPr>
            <w:fldChar w:fldCharType="end"/>
          </w:r>
        </w:p>
      </w:tc>
    </w:tr>
  </w:tbl>
  <w:p w:rsidR="00830A55" w:rsidRPr="00032BA3" w:rsidRDefault="00830A55" w:rsidP="00032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E5" w:rsidRDefault="00D42BE5">
      <w:r>
        <w:separator/>
      </w:r>
    </w:p>
  </w:footnote>
  <w:footnote w:type="continuationSeparator" w:id="0">
    <w:p w:rsidR="00D42BE5" w:rsidRDefault="00D4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5811"/>
      <w:gridCol w:w="993"/>
      <w:gridCol w:w="708"/>
    </w:tblGrid>
    <w:tr w:rsidR="00032BA3" w:rsidRPr="00F83858" w:rsidTr="00C414F9">
      <w:trPr>
        <w:cantSplit/>
        <w:trHeight w:val="632"/>
      </w:trPr>
      <w:tc>
        <w:tcPr>
          <w:tcW w:w="160" w:type="dxa"/>
          <w:tcBorders>
            <w:top w:val="single" w:sz="8" w:space="0" w:color="000000"/>
            <w:left w:val="single" w:sz="8" w:space="0" w:color="000000"/>
            <w:bottom w:val="single" w:sz="8" w:space="0" w:color="000000"/>
            <w:right w:val="nil"/>
          </w:tcBorders>
          <w:vAlign w:val="center"/>
        </w:tcPr>
        <w:p w:rsidR="00032BA3" w:rsidRPr="00F83858" w:rsidRDefault="00032BA3" w:rsidP="00C414F9">
          <w:pPr>
            <w:rPr>
              <w:color w:val="000000"/>
              <w:sz w:val="48"/>
            </w:rPr>
          </w:pPr>
        </w:p>
      </w:tc>
      <w:tc>
        <w:tcPr>
          <w:tcW w:w="2393" w:type="dxa"/>
          <w:tcBorders>
            <w:top w:val="single" w:sz="8" w:space="0" w:color="000000"/>
            <w:left w:val="nil"/>
            <w:bottom w:val="single" w:sz="8" w:space="0" w:color="000000"/>
            <w:right w:val="single" w:sz="8" w:space="0" w:color="000000"/>
          </w:tcBorders>
          <w:vAlign w:val="center"/>
        </w:tcPr>
        <w:p w:rsidR="00032BA3" w:rsidRPr="00F83858" w:rsidRDefault="00032BA3" w:rsidP="00C414F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1312" behindDoc="0" locked="0" layoutInCell="1" allowOverlap="1" wp14:anchorId="3FAD76FC" wp14:editId="7CBA7F94">
                <wp:simplePos x="0" y="0"/>
                <wp:positionH relativeFrom="column">
                  <wp:posOffset>3810</wp:posOffset>
                </wp:positionH>
                <wp:positionV relativeFrom="paragraph">
                  <wp:posOffset>31750</wp:posOffset>
                </wp:positionV>
                <wp:extent cx="1295400" cy="263525"/>
                <wp:effectExtent l="0" t="0" r="0"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F317E0">
            <w:rPr>
              <w:b/>
              <w:sz w:val="26"/>
              <w:szCs w:val="26"/>
            </w:rPr>
            <w:t>Mal for avtale om utlevering av humant biologisk materiale til forskning</w:t>
          </w:r>
          <w:r w:rsidRPr="00F83858">
            <w:rPr>
              <w:b/>
              <w:sz w:val="26"/>
              <w:szCs w:val="26"/>
            </w:rPr>
            <w:fldChar w:fldCharType="end"/>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00"/>
              <w:sz w:val="16"/>
              <w:szCs w:val="14"/>
            </w:rPr>
          </w:pPr>
          <w:r>
            <w:rPr>
              <w:b/>
              <w:color w:val="000000"/>
              <w:sz w:val="16"/>
              <w:szCs w:val="14"/>
            </w:rPr>
            <w:t>Dok. id.:</w:t>
          </w:r>
        </w:p>
        <w:p w:rsidR="00032BA3" w:rsidRPr="000311D2" w:rsidRDefault="00032BA3" w:rsidP="00C414F9">
          <w:pPr>
            <w:jc w:val="center"/>
            <w:rPr>
              <w:rFonts w:cs="Arial"/>
              <w:b/>
              <w:color w:val="000080"/>
              <w:sz w:val="16"/>
              <w:szCs w:val="16"/>
            </w:rPr>
          </w:pPr>
          <w:r w:rsidRPr="000311D2">
            <w:rPr>
              <w:sz w:val="14"/>
              <w:szCs w:val="14"/>
            </w:rPr>
            <w:fldChar w:fldCharType="begin" w:fldLock="1"/>
          </w:r>
          <w:r w:rsidRPr="000311D2">
            <w:rPr>
              <w:sz w:val="14"/>
              <w:szCs w:val="14"/>
            </w:rPr>
            <w:instrText xml:space="preserve"> DOCPROPERTY EK_DokumentID </w:instrText>
          </w:r>
          <w:r w:rsidRPr="000311D2">
            <w:rPr>
              <w:sz w:val="14"/>
              <w:szCs w:val="14"/>
            </w:rPr>
            <w:fldChar w:fldCharType="separate"/>
          </w:r>
          <w:r w:rsidR="00F317E0">
            <w:rPr>
              <w:sz w:val="14"/>
              <w:szCs w:val="14"/>
            </w:rPr>
            <w:t>D16197</w:t>
          </w:r>
          <w:r w:rsidRPr="000311D2">
            <w:rPr>
              <w:sz w:val="14"/>
              <w:szCs w:val="14"/>
            </w:rPr>
            <w:fldChar w:fldCharType="end"/>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00"/>
              <w:sz w:val="16"/>
              <w:szCs w:val="14"/>
            </w:rPr>
          </w:pPr>
          <w:r w:rsidRPr="00F83858">
            <w:rPr>
              <w:b/>
              <w:color w:val="000000"/>
              <w:sz w:val="16"/>
              <w:szCs w:val="14"/>
            </w:rPr>
            <w:t xml:space="preserve">Versjon </w:t>
          </w:r>
        </w:p>
        <w:p w:rsidR="00032BA3" w:rsidRPr="00F83858" w:rsidRDefault="00032BA3" w:rsidP="00C414F9">
          <w:pPr>
            <w:jc w:val="center"/>
            <w:rPr>
              <w:b/>
              <w:color w:val="000080"/>
              <w:sz w:val="16"/>
              <w:szCs w:val="16"/>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2812C4">
            <w:rPr>
              <w:sz w:val="14"/>
              <w:szCs w:val="14"/>
            </w:rPr>
            <w:t>2.00</w:t>
          </w:r>
          <w:r w:rsidRPr="00F83858">
            <w:rPr>
              <w:sz w:val="14"/>
              <w:szCs w:val="14"/>
            </w:rPr>
            <w:fldChar w:fldCharType="end"/>
          </w:r>
        </w:p>
      </w:tc>
    </w:tr>
  </w:tbl>
  <w:p w:rsidR="00830A55" w:rsidRPr="00032BA3" w:rsidRDefault="00830A55" w:rsidP="00032B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2551"/>
      <w:gridCol w:w="2552"/>
      <w:gridCol w:w="708"/>
      <w:gridCol w:w="851"/>
      <w:gridCol w:w="850"/>
    </w:tblGrid>
    <w:tr w:rsidR="00032BA3" w:rsidRPr="00F83858" w:rsidTr="00C414F9">
      <w:trPr>
        <w:cantSplit/>
        <w:trHeight w:val="333"/>
      </w:trPr>
      <w:tc>
        <w:tcPr>
          <w:tcW w:w="160" w:type="dxa"/>
          <w:vMerge w:val="restart"/>
          <w:tcBorders>
            <w:top w:val="single" w:sz="12" w:space="0" w:color="000000"/>
            <w:left w:val="single" w:sz="12" w:space="0" w:color="000000"/>
            <w:bottom w:val="single" w:sz="8" w:space="0" w:color="000000"/>
            <w:right w:val="nil"/>
          </w:tcBorders>
          <w:vAlign w:val="center"/>
        </w:tcPr>
        <w:p w:rsidR="00032BA3" w:rsidRPr="00F83858" w:rsidRDefault="00032BA3" w:rsidP="00C414F9">
          <w:pPr>
            <w:rPr>
              <w:color w:val="000000"/>
              <w:sz w:val="48"/>
            </w:rPr>
          </w:pPr>
        </w:p>
      </w:tc>
      <w:tc>
        <w:tcPr>
          <w:tcW w:w="2393" w:type="dxa"/>
          <w:vMerge w:val="restart"/>
          <w:tcBorders>
            <w:top w:val="single" w:sz="12" w:space="0" w:color="000000"/>
            <w:left w:val="nil"/>
            <w:bottom w:val="single" w:sz="8" w:space="0" w:color="000000"/>
            <w:right w:val="single" w:sz="8" w:space="0" w:color="000000"/>
          </w:tcBorders>
          <w:vAlign w:val="center"/>
        </w:tcPr>
        <w:p w:rsidR="00032BA3" w:rsidRPr="00F83858" w:rsidRDefault="00032BA3" w:rsidP="00C414F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59264" behindDoc="0" locked="0" layoutInCell="1" allowOverlap="1" wp14:anchorId="2059DFF1" wp14:editId="32F0F0F3">
                <wp:simplePos x="0" y="0"/>
                <wp:positionH relativeFrom="column">
                  <wp:posOffset>-8890</wp:posOffset>
                </wp:positionH>
                <wp:positionV relativeFrom="paragraph">
                  <wp:posOffset>-5715</wp:posOffset>
                </wp:positionV>
                <wp:extent cx="1295400" cy="263525"/>
                <wp:effectExtent l="0" t="0" r="0" b="3175"/>
                <wp:wrapNone/>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r w:rsidRPr="0059042D">
            <w:rPr>
              <w:sz w:val="16"/>
              <w:szCs w:val="32"/>
            </w:rPr>
            <w:t xml:space="preserve">Bedriftsnavn: </w:t>
          </w:r>
          <w:r w:rsidRPr="0059042D">
            <w:rPr>
              <w:color w:val="000080"/>
              <w:sz w:val="16"/>
              <w:szCs w:val="32"/>
            </w:rPr>
            <w:fldChar w:fldCharType="begin" w:fldLock="1"/>
          </w:r>
          <w:r w:rsidRPr="0059042D">
            <w:rPr>
              <w:color w:val="000080"/>
              <w:sz w:val="16"/>
              <w:szCs w:val="32"/>
            </w:rPr>
            <w:instrText xml:space="preserve"> DOCPROPERTY EK_Bedriftsnavn </w:instrText>
          </w:r>
          <w:r w:rsidRPr="0059042D">
            <w:rPr>
              <w:color w:val="000080"/>
              <w:sz w:val="16"/>
              <w:szCs w:val="32"/>
            </w:rPr>
            <w:fldChar w:fldCharType="separate"/>
          </w:r>
          <w:r w:rsidRPr="0059042D">
            <w:rPr>
              <w:color w:val="000080"/>
              <w:sz w:val="16"/>
              <w:szCs w:val="32"/>
            </w:rPr>
            <w:t>Helse Førde</w:t>
          </w:r>
          <w:r w:rsidRPr="0059042D">
            <w:rPr>
              <w:color w:val="000080"/>
              <w:sz w:val="16"/>
              <w:szCs w:val="32"/>
            </w:rPr>
            <w:fldChar w:fldCharType="end"/>
          </w:r>
        </w:p>
      </w:tc>
      <w:tc>
        <w:tcPr>
          <w:tcW w:w="5103"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F317E0">
            <w:rPr>
              <w:b/>
              <w:sz w:val="26"/>
              <w:szCs w:val="26"/>
            </w:rPr>
            <w:t>Mal for avtale om utlevering av humant biologisk materiale til forskning</w:t>
          </w:r>
          <w:r w:rsidRPr="00F83858">
            <w:rPr>
              <w:b/>
              <w:sz w:val="26"/>
              <w:szCs w:val="26"/>
            </w:rPr>
            <w:fldChar w:fldCharType="end"/>
          </w:r>
        </w:p>
      </w:tc>
      <w:tc>
        <w:tcPr>
          <w:tcW w:w="2409"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032BA3" w:rsidRPr="000B3AA8" w:rsidRDefault="00032BA3" w:rsidP="00C414F9">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F317E0">
            <w:rPr>
              <w:b/>
              <w:color w:val="000080"/>
              <w:sz w:val="16"/>
              <w:szCs w:val="16"/>
            </w:rPr>
            <w:t>D16197</w:t>
          </w:r>
          <w:r>
            <w:rPr>
              <w:b/>
              <w:color w:val="000080"/>
              <w:sz w:val="16"/>
              <w:szCs w:val="16"/>
            </w:rPr>
            <w:fldChar w:fldCharType="end"/>
          </w:r>
        </w:p>
      </w:tc>
    </w:tr>
    <w:tr w:rsidR="00032BA3" w:rsidRPr="00F83858" w:rsidTr="00C414F9">
      <w:trPr>
        <w:cantSplit/>
        <w:trHeight w:val="254"/>
      </w:trPr>
      <w:tc>
        <w:tcPr>
          <w:tcW w:w="160" w:type="dxa"/>
          <w:vMerge/>
          <w:tcBorders>
            <w:top w:val="single" w:sz="12" w:space="0" w:color="000000"/>
            <w:left w:val="single" w:sz="12" w:space="0" w:color="000000"/>
            <w:bottom w:val="single" w:sz="8" w:space="0" w:color="000000"/>
            <w:right w:val="nil"/>
          </w:tcBorders>
          <w:vAlign w:val="center"/>
        </w:tcPr>
        <w:p w:rsidR="00032BA3" w:rsidRPr="00F83858" w:rsidRDefault="00032BA3" w:rsidP="00C414F9">
          <w:pPr>
            <w:rPr>
              <w:color w:val="000000"/>
              <w:sz w:val="16"/>
            </w:rPr>
          </w:pPr>
        </w:p>
      </w:tc>
      <w:tc>
        <w:tcPr>
          <w:tcW w:w="2393" w:type="dxa"/>
          <w:vMerge/>
          <w:tcBorders>
            <w:top w:val="single" w:sz="8" w:space="0" w:color="000000"/>
            <w:left w:val="nil"/>
            <w:bottom w:val="single" w:sz="8" w:space="0" w:color="000000"/>
            <w:right w:val="single" w:sz="8" w:space="0" w:color="000000"/>
          </w:tcBorders>
          <w:vAlign w:val="center"/>
        </w:tcPr>
        <w:p w:rsidR="00032BA3" w:rsidRPr="00F83858" w:rsidRDefault="00032BA3" w:rsidP="00C414F9">
          <w:pPr>
            <w:rPr>
              <w:rFonts w:ascii="Arial" w:hAnsi="Arial"/>
              <w:b/>
              <w:color w:val="000080"/>
            </w:rPr>
          </w:pP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rFonts w:ascii="Arial" w:hAnsi="Arial"/>
              <w:b/>
              <w:color w:val="000000"/>
              <w:sz w:val="26"/>
              <w:szCs w:val="26"/>
            </w:rPr>
          </w:pPr>
        </w:p>
      </w:tc>
      <w:tc>
        <w:tcPr>
          <w:tcW w:w="2409"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032BA3" w:rsidRPr="00F83858" w:rsidRDefault="00032BA3" w:rsidP="00C414F9">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F317E0">
            <w:rPr>
              <w:rFonts w:cs="Arial"/>
              <w:b/>
              <w:color w:val="000080"/>
              <w:sz w:val="16"/>
              <w:szCs w:val="16"/>
            </w:rPr>
            <w:t>Avtale</w:t>
          </w:r>
          <w:r>
            <w:rPr>
              <w:rFonts w:cs="Arial"/>
              <w:b/>
              <w:color w:val="000080"/>
              <w:sz w:val="16"/>
              <w:szCs w:val="16"/>
            </w:rPr>
            <w:fldChar w:fldCharType="end"/>
          </w:r>
        </w:p>
      </w:tc>
    </w:tr>
    <w:tr w:rsidR="00032BA3" w:rsidRPr="00F83858" w:rsidTr="00C414F9">
      <w:trPr>
        <w:cantSplit/>
        <w:trHeight w:val="255"/>
      </w:trPr>
      <w:tc>
        <w:tcPr>
          <w:tcW w:w="2553" w:type="dxa"/>
          <w:gridSpan w:val="2"/>
          <w:vMerge w:val="restart"/>
          <w:tcBorders>
            <w:top w:val="single" w:sz="8" w:space="0" w:color="000000"/>
            <w:left w:val="single" w:sz="12" w:space="0" w:color="000000"/>
            <w:bottom w:val="single" w:sz="8" w:space="0" w:color="000000"/>
            <w:right w:val="single" w:sz="8" w:space="0" w:color="000000"/>
          </w:tcBorders>
          <w:vAlign w:val="center"/>
        </w:tcPr>
        <w:p w:rsidR="00032BA3" w:rsidRDefault="00032BA3" w:rsidP="00C414F9">
          <w:pPr>
            <w:rPr>
              <w:b/>
              <w:color w:val="000080"/>
              <w:sz w:val="18"/>
              <w:szCs w:val="14"/>
            </w:rPr>
          </w:pPr>
          <w:r>
            <w:rPr>
              <w:b/>
              <w:color w:val="000080"/>
              <w:sz w:val="18"/>
              <w:szCs w:val="14"/>
            </w:rPr>
            <w:fldChar w:fldCharType="begin" w:fldLock="1"/>
          </w:r>
          <w:r>
            <w:rPr>
              <w:b/>
              <w:color w:val="000080"/>
              <w:sz w:val="18"/>
              <w:szCs w:val="14"/>
            </w:rPr>
            <w:instrText xml:space="preserve"> DOCPROPERTY EK_S00M0100|§ </w:instrText>
          </w:r>
          <w:r>
            <w:rPr>
              <w:b/>
              <w:color w:val="000080"/>
              <w:sz w:val="18"/>
              <w:szCs w:val="14"/>
            </w:rPr>
            <w:fldChar w:fldCharType="separate"/>
          </w:r>
          <w:r w:rsidR="00F317E0">
            <w:rPr>
              <w:b/>
              <w:color w:val="000080"/>
              <w:sz w:val="18"/>
              <w:szCs w:val="14"/>
            </w:rPr>
            <w:t>Organisasjon</w:t>
          </w:r>
          <w:r>
            <w:rPr>
              <w:b/>
              <w:color w:val="000080"/>
              <w:sz w:val="18"/>
              <w:szCs w:val="14"/>
            </w:rPr>
            <w:fldChar w:fldCharType="end"/>
          </w:r>
        </w:p>
        <w:p w:rsidR="00032BA3" w:rsidRPr="00186B8A" w:rsidRDefault="00032BA3" w:rsidP="00C414F9">
          <w:pPr>
            <w:rPr>
              <w:b/>
              <w:sz w:val="16"/>
              <w:szCs w:val="14"/>
            </w:rPr>
          </w:pPr>
          <w:r w:rsidRPr="00186B8A">
            <w:rPr>
              <w:b/>
              <w:sz w:val="16"/>
              <w:szCs w:val="14"/>
            </w:rPr>
            <w:fldChar w:fldCharType="begin" w:fldLock="1"/>
          </w:r>
          <w:r w:rsidRPr="00186B8A">
            <w:rPr>
              <w:b/>
              <w:sz w:val="16"/>
              <w:szCs w:val="14"/>
            </w:rPr>
            <w:instrText xml:space="preserve"> DOCPROPERTY EK_S00M0200|§ </w:instrText>
          </w:r>
          <w:r w:rsidRPr="00186B8A">
            <w:rPr>
              <w:b/>
              <w:sz w:val="16"/>
              <w:szCs w:val="14"/>
            </w:rPr>
            <w:fldChar w:fldCharType="separate"/>
          </w:r>
          <w:r w:rsidR="001F60C1">
            <w:rPr>
              <w:b/>
              <w:sz w:val="16"/>
              <w:szCs w:val="14"/>
            </w:rPr>
            <w:t>Forsking og innovasjon</w:t>
          </w:r>
          <w:r w:rsidRPr="00186B8A">
            <w:rPr>
              <w:b/>
              <w:sz w:val="16"/>
              <w:szCs w:val="14"/>
            </w:rPr>
            <w:fldChar w:fldCharType="end"/>
          </w:r>
        </w:p>
        <w:p w:rsidR="00032BA3" w:rsidRPr="00F83858" w:rsidRDefault="00032BA3" w:rsidP="00C414F9">
          <w:pPr>
            <w:rPr>
              <w:rFonts w:ascii="Arial" w:hAnsi="Arial" w:cs="Arial"/>
              <w:b/>
              <w:color w:val="000000"/>
              <w:sz w:val="14"/>
              <w:szCs w:val="14"/>
            </w:rPr>
          </w:pPr>
          <w:r w:rsidRPr="00186B8A">
            <w:rPr>
              <w:b/>
              <w:sz w:val="16"/>
              <w:szCs w:val="14"/>
            </w:rPr>
            <w:fldChar w:fldCharType="begin" w:fldLock="1"/>
          </w:r>
          <w:r w:rsidRPr="00186B8A">
            <w:rPr>
              <w:b/>
              <w:sz w:val="16"/>
              <w:szCs w:val="14"/>
            </w:rPr>
            <w:instrText xml:space="preserve"> DOCPROPERTY EK_S00M0300 </w:instrText>
          </w:r>
          <w:r w:rsidRPr="00186B8A">
            <w:rPr>
              <w:b/>
              <w:sz w:val="16"/>
              <w:szCs w:val="14"/>
            </w:rPr>
            <w:fldChar w:fldCharType="separate"/>
          </w:r>
          <w:r w:rsidR="001F60C1">
            <w:rPr>
              <w:b/>
              <w:sz w:val="16"/>
              <w:szCs w:val="14"/>
            </w:rPr>
            <w:t>Skjema og vedlegg</w:t>
          </w:r>
          <w:r w:rsidRPr="00186B8A">
            <w:rPr>
              <w:b/>
              <w:sz w:val="16"/>
              <w:szCs w:val="14"/>
            </w:rPr>
            <w:fldChar w:fldCharType="end"/>
          </w: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rFonts w:ascii="Arial" w:hAnsi="Arial"/>
              <w:b/>
              <w:color w:val="000000"/>
              <w:sz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00"/>
              <w:sz w:val="16"/>
              <w:szCs w:val="14"/>
            </w:rPr>
          </w:pPr>
          <w:r w:rsidRPr="00F83858">
            <w:rPr>
              <w:b/>
              <w:color w:val="000000"/>
              <w:sz w:val="16"/>
              <w:szCs w:val="14"/>
            </w:rPr>
            <w:t xml:space="preserve">Versjon </w:t>
          </w:r>
        </w:p>
        <w:p w:rsidR="00032BA3" w:rsidRPr="00F83858" w:rsidRDefault="00032BA3" w:rsidP="00C414F9">
          <w:pPr>
            <w:jc w:val="center"/>
            <w:rPr>
              <w:b/>
              <w:color w:val="000080"/>
              <w:sz w:val="14"/>
              <w:szCs w:val="14"/>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2812C4">
            <w:rPr>
              <w:sz w:val="14"/>
              <w:szCs w:val="14"/>
            </w:rPr>
            <w:t>2.00</w:t>
          </w:r>
          <w:r w:rsidRPr="00F83858">
            <w:rPr>
              <w:sz w:val="14"/>
              <w:szCs w:val="14"/>
            </w:rPr>
            <w:fldChar w:fldCharType="end"/>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2BA3" w:rsidRPr="00F83858" w:rsidRDefault="00032BA3" w:rsidP="00C414F9">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032BA3" w:rsidRPr="00652EED" w:rsidRDefault="00032BA3" w:rsidP="00C414F9">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5F040A">
            <w:rPr>
              <w:sz w:val="14"/>
              <w:szCs w:val="14"/>
            </w:rPr>
            <w:t>09.06.2020</w:t>
          </w:r>
          <w:r w:rsidRPr="00652EED">
            <w:rPr>
              <w:sz w:val="14"/>
              <w:szCs w:val="14"/>
            </w:rPr>
            <w:fldChar w:fldCharType="end"/>
          </w:r>
        </w:p>
      </w:tc>
      <w:tc>
        <w:tcPr>
          <w:tcW w:w="85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032BA3" w:rsidRPr="00F83858" w:rsidRDefault="00032BA3" w:rsidP="00C414F9">
          <w:pPr>
            <w:jc w:val="center"/>
            <w:rPr>
              <w:b/>
              <w:color w:val="000000"/>
              <w:sz w:val="16"/>
              <w:szCs w:val="14"/>
            </w:rPr>
          </w:pPr>
          <w:r>
            <w:rPr>
              <w:b/>
              <w:color w:val="000000"/>
              <w:sz w:val="16"/>
              <w:szCs w:val="14"/>
            </w:rPr>
            <w:t>Rev. innan</w:t>
          </w:r>
          <w:r w:rsidRPr="00F83858">
            <w:rPr>
              <w:b/>
              <w:color w:val="000000"/>
              <w:sz w:val="16"/>
              <w:szCs w:val="14"/>
            </w:rPr>
            <w:t xml:space="preserve"> </w:t>
          </w:r>
        </w:p>
        <w:p w:rsidR="00032BA3" w:rsidRPr="00652EED" w:rsidRDefault="00032BA3" w:rsidP="00C414F9">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5F040A">
            <w:rPr>
              <w:sz w:val="14"/>
              <w:szCs w:val="12"/>
            </w:rPr>
            <w:t>09.06.2021</w:t>
          </w:r>
          <w:r w:rsidRPr="00652EED">
            <w:rPr>
              <w:sz w:val="14"/>
              <w:szCs w:val="12"/>
            </w:rPr>
            <w:fldChar w:fldCharType="end"/>
          </w:r>
        </w:p>
      </w:tc>
    </w:tr>
    <w:tr w:rsidR="00032BA3" w:rsidRPr="00F83858" w:rsidTr="00C414F9">
      <w:trPr>
        <w:cantSplit/>
        <w:trHeight w:val="228"/>
      </w:trPr>
      <w:tc>
        <w:tcPr>
          <w:tcW w:w="2553" w:type="dxa"/>
          <w:gridSpan w:val="2"/>
          <w:vMerge/>
          <w:tcBorders>
            <w:top w:val="single" w:sz="8" w:space="0" w:color="000000"/>
            <w:left w:val="single" w:sz="12" w:space="0" w:color="000000"/>
            <w:bottom w:val="single" w:sz="12" w:space="0" w:color="000000"/>
            <w:right w:val="single" w:sz="8" w:space="0" w:color="000000"/>
          </w:tcBorders>
        </w:tcPr>
        <w:p w:rsidR="00032BA3" w:rsidRPr="00F83858" w:rsidRDefault="00032BA3" w:rsidP="00C414F9">
          <w:pPr>
            <w:rPr>
              <w:rFonts w:ascii="Arial" w:hAnsi="Arial" w:cs="Arial"/>
              <w:color w:val="000000"/>
              <w:sz w:val="14"/>
              <w:szCs w:val="14"/>
            </w:rPr>
          </w:pPr>
        </w:p>
      </w:tc>
      <w:tc>
        <w:tcPr>
          <w:tcW w:w="255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32BA3" w:rsidRPr="00F83858" w:rsidRDefault="00032BA3" w:rsidP="00C414F9">
          <w:pPr>
            <w:rPr>
              <w:b/>
              <w:color w:val="000000"/>
              <w:sz w:val="16"/>
              <w:szCs w:val="14"/>
            </w:rPr>
          </w:pPr>
          <w:r w:rsidRPr="00F83858">
            <w:rPr>
              <w:b/>
              <w:color w:val="000000"/>
              <w:sz w:val="16"/>
              <w:szCs w:val="14"/>
            </w:rPr>
            <w:t xml:space="preserve">Utarbeidd av </w:t>
          </w:r>
        </w:p>
        <w:p w:rsidR="00032BA3" w:rsidRPr="00F83858" w:rsidRDefault="00032BA3" w:rsidP="00C414F9">
          <w:pPr>
            <w:rPr>
              <w:rFonts w:ascii="Arial" w:hAnsi="Arial"/>
              <w:b/>
              <w:color w:val="000080"/>
              <w:sz w:val="14"/>
              <w:szCs w:val="14"/>
            </w:rPr>
          </w:pPr>
          <w:r w:rsidRPr="00F83858">
            <w:rPr>
              <w:sz w:val="14"/>
              <w:szCs w:val="14"/>
            </w:rPr>
            <w:fldChar w:fldCharType="begin" w:fldLock="1"/>
          </w:r>
          <w:r w:rsidRPr="00F83858">
            <w:rPr>
              <w:sz w:val="14"/>
              <w:szCs w:val="14"/>
            </w:rPr>
            <w:instrText xml:space="preserve"> DOCPROPERTY EK_SkrevetAv </w:instrText>
          </w:r>
          <w:r w:rsidRPr="00F83858">
            <w:rPr>
              <w:sz w:val="14"/>
              <w:szCs w:val="14"/>
            </w:rPr>
            <w:fldChar w:fldCharType="separate"/>
          </w:r>
          <w:r w:rsidR="00F317E0">
            <w:rPr>
              <w:sz w:val="14"/>
              <w:szCs w:val="14"/>
            </w:rPr>
            <w:t>Runar Tengel Hovland</w:t>
          </w:r>
          <w:r w:rsidRPr="00F83858">
            <w:rPr>
              <w:sz w:val="14"/>
              <w:szCs w:val="14"/>
            </w:rPr>
            <w:fldChar w:fldCharType="end"/>
          </w:r>
        </w:p>
      </w:tc>
      <w:tc>
        <w:tcPr>
          <w:tcW w:w="255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32BA3" w:rsidRPr="00F83858" w:rsidRDefault="00032BA3" w:rsidP="00C414F9">
          <w:pPr>
            <w:rPr>
              <w:b/>
              <w:color w:val="000000"/>
              <w:sz w:val="16"/>
              <w:szCs w:val="14"/>
            </w:rPr>
          </w:pPr>
          <w:r w:rsidRPr="00F83858">
            <w:rPr>
              <w:b/>
              <w:color w:val="000000"/>
              <w:sz w:val="16"/>
              <w:szCs w:val="14"/>
            </w:rPr>
            <w:t xml:space="preserve">Godkjent av </w:t>
          </w:r>
        </w:p>
        <w:p w:rsidR="00032BA3" w:rsidRPr="00F83858" w:rsidRDefault="00032BA3" w:rsidP="00C414F9">
          <w:pPr>
            <w:rPr>
              <w:b/>
              <w:color w:val="000080"/>
              <w:sz w:val="14"/>
              <w:szCs w:val="14"/>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5F040A">
            <w:rPr>
              <w:sz w:val="14"/>
              <w:szCs w:val="14"/>
            </w:rPr>
            <w:t>Kleiven, Anne Kristin</w:t>
          </w:r>
          <w:r w:rsidRPr="00F83858">
            <w:rPr>
              <w:sz w:val="14"/>
              <w:szCs w:val="14"/>
            </w:rPr>
            <w:fldChar w:fldCharType="end"/>
          </w:r>
        </w:p>
      </w:tc>
      <w:tc>
        <w:tcPr>
          <w:tcW w:w="2409"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rsidR="00032BA3" w:rsidRPr="00F83858" w:rsidRDefault="00032BA3" w:rsidP="00C414F9">
          <w:pPr>
            <w:rPr>
              <w:b/>
              <w:color w:val="000000"/>
              <w:sz w:val="16"/>
              <w:szCs w:val="14"/>
            </w:rPr>
          </w:pPr>
          <w:r w:rsidRPr="00F83858">
            <w:rPr>
              <w:b/>
              <w:color w:val="000000"/>
              <w:sz w:val="16"/>
              <w:szCs w:val="14"/>
            </w:rPr>
            <w:t>EK-ansvarleg</w:t>
          </w:r>
        </w:p>
        <w:p w:rsidR="00032BA3" w:rsidRPr="00F83858" w:rsidRDefault="00032BA3" w:rsidP="00C414F9">
          <w:pPr>
            <w:rPr>
              <w:color w:val="000080"/>
              <w:sz w:val="14"/>
              <w:szCs w:val="14"/>
            </w:rPr>
          </w:pPr>
          <w:r w:rsidRPr="00F345E6">
            <w:rPr>
              <w:sz w:val="14"/>
              <w:szCs w:val="14"/>
            </w:rPr>
            <w:fldChar w:fldCharType="begin" w:fldLock="1"/>
          </w:r>
          <w:r w:rsidRPr="00F345E6">
            <w:rPr>
              <w:sz w:val="14"/>
              <w:szCs w:val="14"/>
            </w:rPr>
            <w:instrText xml:space="preserve"> DOCPROPERTY EK_Ansvarlig </w:instrText>
          </w:r>
          <w:r w:rsidRPr="00F345E6">
            <w:rPr>
              <w:sz w:val="14"/>
              <w:szCs w:val="14"/>
            </w:rPr>
            <w:fldChar w:fldCharType="separate"/>
          </w:r>
          <w:r w:rsidR="005A36A0">
            <w:rPr>
              <w:sz w:val="14"/>
              <w:szCs w:val="14"/>
            </w:rPr>
            <w:t>Myklebust, Marianne Schiefloe</w:t>
          </w:r>
          <w:r w:rsidRPr="00F345E6">
            <w:rPr>
              <w:sz w:val="14"/>
              <w:szCs w:val="14"/>
            </w:rPr>
            <w:fldChar w:fldCharType="end"/>
          </w:r>
        </w:p>
      </w:tc>
    </w:tr>
  </w:tbl>
  <w:p w:rsidR="00830A55" w:rsidRPr="00032BA3" w:rsidRDefault="00830A55" w:rsidP="00032B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F85"/>
    <w:multiLevelType w:val="hybridMultilevel"/>
    <w:tmpl w:val="492460FE"/>
    <w:lvl w:ilvl="0" w:tplc="B1407BAE">
      <w:start w:val="1"/>
      <w:numFmt w:val="decimalZero"/>
      <w:lvlText w:val="%1"/>
      <w:lvlJc w:val="left"/>
      <w:pPr>
        <w:tabs>
          <w:tab w:val="num" w:pos="2130"/>
        </w:tabs>
        <w:ind w:left="2130" w:hanging="720"/>
      </w:pPr>
      <w:rPr>
        <w:rFonts w:hint="default"/>
        <w:b/>
      </w:rPr>
    </w:lvl>
    <w:lvl w:ilvl="1" w:tplc="7D3CED94">
      <w:start w:val="1"/>
      <w:numFmt w:val="decimalZero"/>
      <w:lvlText w:val="%2"/>
      <w:lvlJc w:val="left"/>
      <w:pPr>
        <w:tabs>
          <w:tab w:val="num" w:pos="2835"/>
        </w:tabs>
        <w:ind w:left="2835" w:hanging="705"/>
      </w:pPr>
      <w:rPr>
        <w:rFonts w:hint="default"/>
        <w:b/>
      </w:r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 w15:restartNumberingAfterBreak="0">
    <w:nsid w:val="4F814999"/>
    <w:multiLevelType w:val="hybridMultilevel"/>
    <w:tmpl w:val="A080FF64"/>
    <w:lvl w:ilvl="0" w:tplc="FFFFFFFF">
      <w:start w:val="1"/>
      <w:numFmt w:val="decimal"/>
      <w:lvlText w:val="%1."/>
      <w:lvlJc w:val="left"/>
      <w:pPr>
        <w:tabs>
          <w:tab w:val="num" w:pos="340"/>
        </w:tabs>
        <w:ind w:left="340" w:hanging="340"/>
      </w:pPr>
      <w:rPr>
        <w:rFonts w:hint="default"/>
      </w:rPr>
    </w:lvl>
    <w:lvl w:ilvl="1" w:tplc="FFFFFFFF">
      <w:start w:val="1"/>
      <w:numFmt w:val="bullet"/>
      <w:lvlText w:val=""/>
      <w:lvlJc w:val="left"/>
      <w:pPr>
        <w:tabs>
          <w:tab w:val="num" w:pos="142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ABA41F8"/>
    <w:multiLevelType w:val="multilevel"/>
    <w:tmpl w:val="08A28E7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Avdeling]"/>
    <w:docVar w:name="Avsnitt" w:val="lab_avsnitt"/>
    <w:docVar w:name="Bedriftsnavn" w:val="Helse Førde"/>
    <w:docVar w:name="beskyttet" w:val="ja"/>
    <w:docVar w:name="DL" w:val="[dl]"/>
    <w:docVar w:name="docver" w:val="2.20"/>
    <w:docVar w:name="DokTittel" w:val="[DokTittel]"/>
    <w:docVar w:name="DokType" w:val="[DokType]"/>
    <w:docVar w:name="ek_ansvarlig" w:val="Myklebust, Marianne Schiefloe"/>
    <w:docVar w:name="ek_dbfields" w:val="EK_Avdeling¤2#4¤2# ¤3#EK_Avsnitt¤2#4¤2# ¤3#EK_Bedriftsnavn¤2#1¤2#Helse Førde¤3#EK_GjelderFra¤2#0¤2#09.06.2020¤3#EK_Opprettet¤2#0¤2#27.09.2011¤3#EK_Utgitt¤2#0¤2#23.08.2011¤3#EK_IBrukDato¤2#0¤2#09.06.2020¤3#EK_DokumentID¤2#0¤2#D16197¤3#EK_DokTittel¤2#0¤2#Mal for avtale om utlevering av humant biologisk materiale til forskning¤3#EK_DokType¤2#0¤2#Avtale¤3#EK_EksRef¤2#2¤2# 0_x0009_¤3#EK_Erstatter¤2#0¤2#1.01¤3#EK_ErstatterD¤2#0¤2#26.05.2015¤3#EK_Signatur¤2#0¤2#Kleiven, Anne Kristin¤3#EK_Verifisert¤2#0¤2# ¤3#EK_Hørt¤2#0¤2# ¤3#EK_AuditReview¤2#2¤2# ¤3#EK_AuditApprove¤2#2¤2# ¤3#EK_Gradering¤2#0¤2#Åpen¤3#EK_Gradnr¤2#4¤2#0¤3#EK_Kapittel¤2#4¤2# ¤3#EK_Referanse¤2#2¤2# 0_x0009_¤3#EK_RefNr¤2#0¤2#ORG.FOU.02-5¤3#EK_Revisjon¤2#0¤2#2.00¤3#EK_Ansvarlig¤2#0¤2#Myklebust, Marianne Schiefloe¤3#EK_SkrevetAv¤2#0¤2#Runar Tengel Hovland¤3#EK_UText1¤2#0¤2# ¤3#EK_UText2¤2#0¤2# ¤3#EK_UText3¤2#0¤2# ¤3#EK_UText4¤2#0¤2# ¤3#EK_Status¤2#0¤2#I bruk¤3#EK_Stikkord¤2#0¤2#forsking, FoU, forskning¤3#EK_SuperStikkord¤2#0¤2#¤3#EK_Rapport¤2#3¤2#¤3#EK_EKPrintMerke¤2#0¤2#Uoffisiell utskrift er berre gyldig på utskriftsdato¤3#EK_Watermark¤2#0¤2#¤3#EK_Utgave¤2#0¤2#2.00¤3#EK_Merknad¤2#7¤2#Kontrollert opplsyninger¤3#EK_VerLogg¤2#2¤2# ¤3#EK_RF1¤2#4¤2# ¤3#EK_RF2¤2#4¤2# ¤3#EK_RF3¤2#4¤2# ¤3#EK_RF4¤2#4¤2# ¤3#EK_RF5¤2#4¤2# ¤3#EK_RF6¤2#4¤2# ¤3#EK_RF7¤2#4¤2# ¤3#EK_RF8¤2#4¤2# ¤3#EK_RF9¤2#4¤2# ¤3#EK_Mappe1¤2#4¤2# ¤3#EK_Mappe2¤2#4¤2# ¤3#EK_Mappe3¤2#4¤2# ¤3#EK_Mappe4¤2#4¤2# ¤3#EK_Mappe5¤2#4¤2# ¤3#EK_Mappe6¤2#4¤2# ¤3#EK_Mappe7¤2#4¤2# ¤3#EK_Mappe8¤2#4¤2# ¤3#EK_Mappe9¤2#4¤2# ¤3#EK_DL¤2#0¤2#5¤3#EK_GjelderTil¤2#0¤2#09.06.2021¤3#EK_Vedlegg¤2#2¤2# 0_x0009_¤3#EK_AvdelingOver¤2#4¤2# ¤3#EK_HRefNr¤2#0¤2# ¤3#EK_HbNavn¤2#0¤2# ¤3#EK_DokRefnr¤2#4¤2#00010602¤3#EK_Dokendrdato¤2#4¤2#09.06.2020 15:34:38¤3#EK_HbType¤2#4¤2# ¤3#EK_Offisiell¤2#4¤2# ¤3#EK_VedleggRef¤2#4¤2#ORG.FOU.02-5¤3#EK_Strukt00¤2#5¤2#¤5#ORG¤5#Organisasjon¤5#0¤5#0¤4#.¤5#FOU¤5#Forsking og innovasjon¤5#0¤5#0¤4#.¤5#02¤5#Skjema og vedlegg¤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U¤5#Forsking og innovasjon¤5#0¤5#0¤4#.¤5#02¤5#Skjema og vedlegg¤5#0¤5#0¤4#\¤3#"/>
    <w:docVar w:name="ek_dl" w:val="5"/>
    <w:docVar w:name="ek_ekprintmerke" w:val="Uoffisiell utskrift er berre gyldig på utskriftsdato"/>
    <w:docVar w:name="ek_eksref" w:val="[EK_EksRef]"/>
    <w:docVar w:name="ek_erstatter" w:val="1.01"/>
    <w:docVar w:name="ek_erstatterd" w:val="26.05.2015"/>
    <w:docVar w:name="ek_format" w:val="-10"/>
    <w:docVar w:name="ek_gjelderfra" w:val="09.06.2020"/>
    <w:docVar w:name="ek_gjeldertil" w:val="09.06.2021"/>
    <w:docVar w:name="ek_hbnavn" w:val=" "/>
    <w:docVar w:name="ek_hrefnr" w:val=" "/>
    <w:docVar w:name="ek_hørt" w:val=" "/>
    <w:docVar w:name="ek_ibrukdato" w:val="09.06.2020"/>
    <w:docVar w:name="ek_merknad" w:val="Kontrollert opplsyninger"/>
    <w:docVar w:name="ek_referanse" w:val="[EK_Referanse]"/>
    <w:docVar w:name="ek_refnr" w:val="ORG.FOU.02-5"/>
    <w:docVar w:name="ek_revisjon" w:val="2.00"/>
    <w:docVar w:name="ek_s00m0100|§" w:val="Organisasjon"/>
    <w:docVar w:name="ek_s00m02" w:val="Forsking"/>
    <w:docVar w:name="ek_s00m0200|§" w:val="Forsking og innovasjon"/>
    <w:docVar w:name="ek_s00m0300" w:val="Skjema og vedlegg"/>
    <w:docVar w:name="ek_signatur" w:val="Kleiven, Anne Kristin"/>
    <w:docVar w:name="ek_status" w:val="I bruk"/>
    <w:docVar w:name="ek_stikkord" w:val="forsking, FoU, forskning"/>
    <w:docVar w:name="EK_TYPE" w:val="DOK"/>
    <w:docVar w:name="ek_utext1" w:val=" "/>
    <w:docVar w:name="ek_utext2" w:val=" "/>
    <w:docVar w:name="ek_utext3" w:val=" "/>
    <w:docVar w:name="ek_utext4" w:val=" "/>
    <w:docVar w:name="ek_utgave" w:val="2.00"/>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GjelderFra" w:val="[GjelderFra]"/>
    <w:docVar w:name="KHB" w:val="BE"/>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ttel" w:val="Dette er en Test tittel."/>
    <w:docVar w:name="Utgave" w:val="[Ver]"/>
  </w:docVars>
  <w:rsids>
    <w:rsidRoot w:val="00C7460C"/>
    <w:rsid w:val="000050B4"/>
    <w:rsid w:val="00013698"/>
    <w:rsid w:val="00032BA3"/>
    <w:rsid w:val="00040186"/>
    <w:rsid w:val="00041B6F"/>
    <w:rsid w:val="00042474"/>
    <w:rsid w:val="000643ED"/>
    <w:rsid w:val="00071D7C"/>
    <w:rsid w:val="00084912"/>
    <w:rsid w:val="0009642A"/>
    <w:rsid w:val="000C2386"/>
    <w:rsid w:val="000C615C"/>
    <w:rsid w:val="000F283C"/>
    <w:rsid w:val="001557FF"/>
    <w:rsid w:val="00160540"/>
    <w:rsid w:val="00182327"/>
    <w:rsid w:val="00186CDF"/>
    <w:rsid w:val="001A21F2"/>
    <w:rsid w:val="001B2AB9"/>
    <w:rsid w:val="001C10B0"/>
    <w:rsid w:val="001D129B"/>
    <w:rsid w:val="001D5265"/>
    <w:rsid w:val="001D5C4B"/>
    <w:rsid w:val="001F5531"/>
    <w:rsid w:val="001F60C1"/>
    <w:rsid w:val="0020097E"/>
    <w:rsid w:val="00200A35"/>
    <w:rsid w:val="002030E5"/>
    <w:rsid w:val="00207F35"/>
    <w:rsid w:val="0021166B"/>
    <w:rsid w:val="0024412E"/>
    <w:rsid w:val="00277BAE"/>
    <w:rsid w:val="002812C4"/>
    <w:rsid w:val="00282BBC"/>
    <w:rsid w:val="002B37E5"/>
    <w:rsid w:val="002D7FA6"/>
    <w:rsid w:val="00304AE2"/>
    <w:rsid w:val="00307190"/>
    <w:rsid w:val="00323EBE"/>
    <w:rsid w:val="00371DA2"/>
    <w:rsid w:val="003E1EDF"/>
    <w:rsid w:val="003F3D45"/>
    <w:rsid w:val="00415E99"/>
    <w:rsid w:val="00416779"/>
    <w:rsid w:val="00442BF8"/>
    <w:rsid w:val="00466718"/>
    <w:rsid w:val="0046790B"/>
    <w:rsid w:val="0046793F"/>
    <w:rsid w:val="00470421"/>
    <w:rsid w:val="00474655"/>
    <w:rsid w:val="00483BC8"/>
    <w:rsid w:val="004868F5"/>
    <w:rsid w:val="0048765E"/>
    <w:rsid w:val="0049592C"/>
    <w:rsid w:val="00496288"/>
    <w:rsid w:val="004A3691"/>
    <w:rsid w:val="004D3657"/>
    <w:rsid w:val="005152AA"/>
    <w:rsid w:val="005154E1"/>
    <w:rsid w:val="00535058"/>
    <w:rsid w:val="00546077"/>
    <w:rsid w:val="00562313"/>
    <w:rsid w:val="005837A7"/>
    <w:rsid w:val="005A36A0"/>
    <w:rsid w:val="005B4BA2"/>
    <w:rsid w:val="005C7736"/>
    <w:rsid w:val="005D078C"/>
    <w:rsid w:val="005D468E"/>
    <w:rsid w:val="005F040A"/>
    <w:rsid w:val="0062708F"/>
    <w:rsid w:val="006322D4"/>
    <w:rsid w:val="00645A13"/>
    <w:rsid w:val="00646324"/>
    <w:rsid w:val="00656A1C"/>
    <w:rsid w:val="00662EFF"/>
    <w:rsid w:val="006B721D"/>
    <w:rsid w:val="006E7E99"/>
    <w:rsid w:val="006F410B"/>
    <w:rsid w:val="00702E26"/>
    <w:rsid w:val="00714474"/>
    <w:rsid w:val="00714C39"/>
    <w:rsid w:val="007166A8"/>
    <w:rsid w:val="00724AAB"/>
    <w:rsid w:val="007352B8"/>
    <w:rsid w:val="0074336F"/>
    <w:rsid w:val="00765C4D"/>
    <w:rsid w:val="0076612E"/>
    <w:rsid w:val="00775A2D"/>
    <w:rsid w:val="007A15A6"/>
    <w:rsid w:val="007A51A6"/>
    <w:rsid w:val="007B3475"/>
    <w:rsid w:val="00830A55"/>
    <w:rsid w:val="008536AC"/>
    <w:rsid w:val="00853A9D"/>
    <w:rsid w:val="008A348F"/>
    <w:rsid w:val="008C286C"/>
    <w:rsid w:val="008E53E4"/>
    <w:rsid w:val="00916D79"/>
    <w:rsid w:val="00930AC6"/>
    <w:rsid w:val="00945FE1"/>
    <w:rsid w:val="00951C79"/>
    <w:rsid w:val="009717F4"/>
    <w:rsid w:val="009C50E3"/>
    <w:rsid w:val="00A03883"/>
    <w:rsid w:val="00A32B85"/>
    <w:rsid w:val="00A927B7"/>
    <w:rsid w:val="00AA7E37"/>
    <w:rsid w:val="00AE5132"/>
    <w:rsid w:val="00AE6C05"/>
    <w:rsid w:val="00B038BE"/>
    <w:rsid w:val="00B06542"/>
    <w:rsid w:val="00B20D78"/>
    <w:rsid w:val="00B21BE0"/>
    <w:rsid w:val="00B3042B"/>
    <w:rsid w:val="00B74B32"/>
    <w:rsid w:val="00B76D71"/>
    <w:rsid w:val="00BB11E3"/>
    <w:rsid w:val="00C20F6A"/>
    <w:rsid w:val="00C7460C"/>
    <w:rsid w:val="00C75F98"/>
    <w:rsid w:val="00C85573"/>
    <w:rsid w:val="00CA6564"/>
    <w:rsid w:val="00CA6EC6"/>
    <w:rsid w:val="00CE6EEE"/>
    <w:rsid w:val="00D42BE5"/>
    <w:rsid w:val="00D56987"/>
    <w:rsid w:val="00D57A2B"/>
    <w:rsid w:val="00D6321D"/>
    <w:rsid w:val="00DE185E"/>
    <w:rsid w:val="00DE3D66"/>
    <w:rsid w:val="00E14947"/>
    <w:rsid w:val="00E225FC"/>
    <w:rsid w:val="00E23309"/>
    <w:rsid w:val="00E27751"/>
    <w:rsid w:val="00E40BA4"/>
    <w:rsid w:val="00E4179C"/>
    <w:rsid w:val="00E41E37"/>
    <w:rsid w:val="00E47401"/>
    <w:rsid w:val="00E800D9"/>
    <w:rsid w:val="00EA652B"/>
    <w:rsid w:val="00EC0567"/>
    <w:rsid w:val="00EF7828"/>
    <w:rsid w:val="00F07DFC"/>
    <w:rsid w:val="00F317E0"/>
    <w:rsid w:val="00F335EA"/>
    <w:rsid w:val="00F4664E"/>
    <w:rsid w:val="00F64894"/>
    <w:rsid w:val="00FA1A68"/>
    <w:rsid w:val="00FC436D"/>
    <w:rsid w:val="00FD0ECD"/>
    <w:rsid w:val="00FF0ECF"/>
    <w:rsid w:val="00FF1BC7"/>
    <w:rsid w:val="00FF27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922E1938-B8CB-45DE-9552-B8A6F25E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A4"/>
    <w:rPr>
      <w:rFonts w:ascii="Calibri" w:hAnsi="Calibri"/>
      <w:sz w:val="22"/>
      <w:lang w:val="nn-NO"/>
    </w:rPr>
  </w:style>
  <w:style w:type="paragraph" w:styleId="Overskrift1">
    <w:name w:val="heading 1"/>
    <w:basedOn w:val="Normal"/>
    <w:next w:val="Normal"/>
    <w:qFormat/>
    <w:pPr>
      <w:numPr>
        <w:numId w:val="1"/>
      </w:numPr>
      <w:outlineLvl w:val="0"/>
    </w:pPr>
    <w:rPr>
      <w:b/>
      <w:sz w:val="28"/>
    </w:rPr>
  </w:style>
  <w:style w:type="paragraph" w:styleId="Overskrift2">
    <w:name w:val="heading 2"/>
    <w:basedOn w:val="Normal"/>
    <w:next w:val="Normal"/>
    <w:qFormat/>
    <w:pPr>
      <w:numPr>
        <w:ilvl w:val="1"/>
        <w:numId w:val="1"/>
      </w:numPr>
      <w:outlineLvl w:val="1"/>
    </w:pPr>
    <w:rPr>
      <w:b/>
    </w:rPr>
  </w:style>
  <w:style w:type="paragraph" w:styleId="Overskrift3">
    <w:name w:val="heading 3"/>
    <w:basedOn w:val="Normal"/>
    <w:next w:val="Normal"/>
    <w:qFormat/>
    <w:pPr>
      <w:numPr>
        <w:ilvl w:val="2"/>
        <w:numId w:val="1"/>
      </w:numPr>
      <w:outlineLvl w:val="2"/>
    </w:pPr>
    <w:rPr>
      <w:b/>
    </w:rPr>
  </w:style>
  <w:style w:type="paragraph" w:styleId="Overskrift4">
    <w:name w:val="heading 4"/>
    <w:basedOn w:val="Overskrift3"/>
    <w:next w:val="Normal"/>
    <w:qFormat/>
    <w:pPr>
      <w:numPr>
        <w:ilvl w:val="3"/>
      </w:numPr>
      <w:outlineLvl w:val="3"/>
    </w:pPr>
  </w:style>
  <w:style w:type="paragraph" w:styleId="Overskrift5">
    <w:name w:val="heading 5"/>
    <w:basedOn w:val="Normal"/>
    <w:next w:val="Normal"/>
    <w:qFormat/>
    <w:pPr>
      <w:keepNext/>
      <w:numPr>
        <w:ilvl w:val="4"/>
        <w:numId w:val="1"/>
      </w:numPr>
      <w:outlineLvl w:val="4"/>
    </w:pPr>
    <w:rPr>
      <w:b/>
    </w:rPr>
  </w:style>
  <w:style w:type="paragraph" w:styleId="Overskrift6">
    <w:name w:val="heading 6"/>
    <w:basedOn w:val="Normal"/>
    <w:next w:val="Normal"/>
    <w:qFormat/>
    <w:pPr>
      <w:numPr>
        <w:ilvl w:val="5"/>
        <w:numId w:val="1"/>
      </w:numPr>
      <w:outlineLvl w:val="5"/>
    </w:pPr>
    <w:rPr>
      <w:b/>
    </w:rPr>
  </w:style>
  <w:style w:type="paragraph" w:styleId="Overskrift7">
    <w:name w:val="heading 7"/>
    <w:basedOn w:val="Normal"/>
    <w:next w:val="Normal"/>
    <w:qFormat/>
    <w:pPr>
      <w:keepNext/>
      <w:numPr>
        <w:ilvl w:val="6"/>
        <w:numId w:val="1"/>
      </w:numPr>
      <w:outlineLvl w:val="6"/>
    </w:pPr>
    <w:rPr>
      <w:b/>
    </w:rPr>
  </w:style>
  <w:style w:type="paragraph" w:styleId="Overskrift8">
    <w:name w:val="heading 8"/>
    <w:basedOn w:val="Normal"/>
    <w:next w:val="Normal"/>
    <w:qFormat/>
    <w:pPr>
      <w:keepNext/>
      <w:numPr>
        <w:ilvl w:val="7"/>
        <w:numId w:val="1"/>
      </w:numPr>
      <w:outlineLvl w:val="7"/>
    </w:pPr>
    <w:rPr>
      <w:b/>
    </w:rPr>
  </w:style>
  <w:style w:type="paragraph" w:styleId="Overskrift9">
    <w:name w:val="heading 9"/>
    <w:basedOn w:val="Normal"/>
    <w:next w:val="Normal"/>
    <w:qFormat/>
    <w:pPr>
      <w:keepNext/>
      <w:numPr>
        <w:ilvl w:val="8"/>
        <w:numId w:val="1"/>
      </w:numPr>
      <w:outlineLvl w:val="8"/>
    </w:pPr>
    <w:rPr>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Sidetall">
    <w:name w:val="page number"/>
    <w:basedOn w:val="Standardskriftforavsnitt"/>
    <w:rsid w:val="00186CDF"/>
  </w:style>
  <w:style w:type="paragraph" w:styleId="Bildetekst">
    <w:name w:val="caption"/>
    <w:basedOn w:val="Normal"/>
    <w:next w:val="Normal"/>
    <w:qFormat/>
    <w:rPr>
      <w:sz w:val="20"/>
    </w:rPr>
  </w:style>
  <w:style w:type="paragraph" w:styleId="Bobletekst">
    <w:name w:val="Balloon Text"/>
    <w:basedOn w:val="Normal"/>
    <w:link w:val="BobletekstTegn"/>
    <w:rsid w:val="008E53E4"/>
    <w:rPr>
      <w:rFonts w:ascii="Tahoma" w:hAnsi="Tahoma" w:cs="Tahoma"/>
      <w:sz w:val="16"/>
      <w:szCs w:val="16"/>
    </w:rPr>
  </w:style>
  <w:style w:type="character" w:customStyle="1" w:styleId="BobletekstTegn">
    <w:name w:val="Bobletekst Tegn"/>
    <w:basedOn w:val="Standardskriftforavsnitt"/>
    <w:link w:val="Bobletekst"/>
    <w:rsid w:val="008E53E4"/>
    <w:rPr>
      <w:rFonts w:ascii="Tahoma" w:hAnsi="Tahoma" w:cs="Tahoma"/>
      <w:sz w:val="16"/>
      <w:szCs w:val="16"/>
      <w:lang w:val="nn-NO"/>
    </w:rPr>
  </w:style>
  <w:style w:type="table" w:styleId="Tabellrutenett">
    <w:name w:val="Table Grid"/>
    <w:basedOn w:val="Vanligtabell"/>
    <w:rsid w:val="0071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97\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c8871c-6e3f-49f0-9990-ce545d51e692"/>
    <TaxKeywordTaxHTField xmlns="90c8871c-6e3f-49f0-9990-ce545d51e692">
      <Terms xmlns="http://schemas.microsoft.com/office/infopath/2007/PartnerControls"/>
    </TaxKeywordTaxHTField>
    <FNSPRollUpIngress xmlns="90c8871c-6e3f-49f0-9990-ce545d51e6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64563B780A5540B35AB7DCB27D1414" ma:contentTypeVersion="24" ma:contentTypeDescription="Opprett et nytt dokument." ma:contentTypeScope="" ma:versionID="ade58bf90718f0871424bd409de241cf">
  <xsd:schema xmlns:xsd="http://www.w3.org/2001/XMLSchema" xmlns:xs="http://www.w3.org/2001/XMLSchema" xmlns:p="http://schemas.microsoft.com/office/2006/metadata/properties" xmlns:ns2="90c8871c-6e3f-49f0-9990-ce545d51e692" targetNamespace="http://schemas.microsoft.com/office/2006/metadata/properties" ma:root="true" ma:fieldsID="c01fdac6190d20b00f4c43ef21444178" ns2:_="">
    <xsd:import namespace="90c8871c-6e3f-49f0-9990-ce545d51e692"/>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871c-6e3f-49f0-9990-ce545d51e69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827e719-3aa7-436f-b4b7-573e15de0100}" ma:internalName="TaxCatchAll" ma:showField="CatchAllData"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27e719-3aa7-436f-b4b7-573e15de0100}" ma:internalName="TaxCatchAllLabel" ma:readOnly="true" ma:showField="CatchAllDataLabel"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C4EB2-F2F1-49D1-A807-0BADA339A161}"/>
</file>

<file path=customXml/itemProps2.xml><?xml version="1.0" encoding="utf-8"?>
<ds:datastoreItem xmlns:ds="http://schemas.openxmlformats.org/officeDocument/2006/customXml" ds:itemID="{8A4B4060-D4B6-431C-B98F-A5968E522BC6}"/>
</file>

<file path=customXml/itemProps3.xml><?xml version="1.0" encoding="utf-8"?>
<ds:datastoreItem xmlns:ds="http://schemas.openxmlformats.org/officeDocument/2006/customXml" ds:itemID="{04508457-7864-40A5-9DC0-E64EDB6CFE1D}"/>
</file>

<file path=docProps/app.xml><?xml version="1.0" encoding="utf-8"?>
<Properties xmlns="http://schemas.openxmlformats.org/officeDocument/2006/extended-properties" xmlns:vt="http://schemas.openxmlformats.org/officeDocument/2006/docPropsVTypes">
  <Template>OPERATIV</Template>
  <TotalTime>0</TotalTime>
  <Pages>2</Pages>
  <Words>398</Words>
  <Characters>2775</Characters>
  <Application>Microsoft Office Word</Application>
  <DocSecurity>4</DocSecurity>
  <Lines>95</Lines>
  <Paragraphs>37</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Mal for avtale om utlevering av humant biologisk materiale til forskning</vt:lpstr>
      <vt:lpstr>.STANDARDMAL</vt:lpstr>
    </vt:vector>
  </TitlesOfParts>
  <Company>Datakvalitet AS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avtale om utlevering av humant biologisk materiale til forskning</dc:title>
  <dc:subject>00010602|ORG.FOU.02-5|</dc:subject>
  <dc:creator>hasvei</dc:creator>
  <cp:keywords/>
  <dc:description>EK_Avdeling_x0002_4_x0002_ _x0003_EK_Avsnitt_x0002_4_x0002_ _x0003_EK_Bedriftsnavn_x0002_1_x0002_Helse Førde_x0003_EK_GjelderFra_x0002_0_x0002_09.06.2020_x0003_EK_Opprettet_x0002_0_x0002_27.09.2011_x0003_EK_Utgitt_x0002_0_x0002_23.08.2011_x0003_EK_IBrukDato_x0002_0_x0002_09.06.2020_x0003_EK_DokumentID_x0002_0_x0002_D16197_x0003_EK_DokTittel_x0002_0_x0002_Mal for avtale om utlevering av humant biologisk materiale til forskning_x0003_EK_DokType_x0002_0_x0002_Avtale_x0003_EK_EksRef_x0002_2_x0002_ 0	_x0003_EK_Erstatter_x0002_0_x0002_1.01_x0003_EK_ErstatterD_x0002_0_x0002_26.05.2015_x0003_EK_Signatur_x0002_0_x0002_Kleiven,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_x0003_EK_RefNr_x0002_0_x0002_ORG.FOU.02-5_x0003_EK_Revisjon_x0002_0_x0002_2.00_x0003_EK_Ansvarlig_x0002_0_x0002_Myklebust, Marianne Schiefloe_x0003_EK_SkrevetAv_x0002_0_x0002_Runar Tengel Hovland_x0003_EK_UText1_x0002_0_x0002_ _x0003_EK_UText2_x0002_0_x0002_ _x0003_EK_UText3_x0002_0_x0002_ _x0003_EK_UText4_x0002_0_x0002_ _x0003_EK_Status_x0002_0_x0002_I bruk_x0003_EK_Stikkord_x0002_0_x0002_forsking, FoU, forskning_x0003_EK_SuperStikkord_x0002_0_x0002__x0003_EK_Rapport_x0002_3_x0002__x0003_EK_EKPrintMerke_x0002_0_x0002_Uoffisiell utskrift er berre gyldig på utskriftsdato_x0003_EK_Watermark_x0002_0_x0002__x0003_EK_Utgave_x0002_0_x0002_2.00_x0003_EK_Merknad_x0002_7_x0002_Kontrollert opplsyninger_x0003_EK_VerLogg_x0002_2_x0002_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_x0003_EK_DL_x0002_0_x0002_5_x0003_EK_GjelderTil_x0002_0_x0002_09.06.2021_x0003_EK_Vedlegg_x0002_2_x0002_ 0	_x0003_EK_AvdelingOver_x0002_4_x0002_ _x0003_EK_HRefNr_x0002_0_x0002_ _x0003_EK_HbNavn_x0002_0_x0002_ _x0003_EK_DokRefnr_x0002_4_x0002_00010602_x0003_EK_Dokendrdato_x0002_4_x0002_09.06.2020 15:34:38_x0003_EK_HbType_x0002_4_x0002_ _x0003_EK_Offisiell_x0002_4_x0002_ _x0003_EK_VedleggRef_x0002_4_x0002_ORG.FOU.02-5_x0003_EK_Strukt00_x0002_5_x0002__x0005_ORG_x0005_Organisasjon_x0005_0_x0005_0_x0004_._x0005_FOU_x0005_Forsking og innovasjon_x0005_0_x0005_0_x0004_._x0005_02_x0005_Skjema og vedlegg_x0005_0_x0005_0_x0004_\_x0003_EK_Strukt01_x0002_5_x0002__x0003_EK_Pub_x0002_6_x0002_;15;_x0003_EKR_DokType_x0002_0_x0002_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_x0003_EKR_Strukt00_x0002_5_x0002__x0005_ORG_x0005_Organisasjon_x0005_0_x0005_0_x0004_._x0005_FOU_x0005_Forsking og innovasjon_x0005_0_x0005_0_x0004_._x0005_02_x0005_Skjema og vedlegg_x0005_0_x0005_0_x0004_\_x0003_</dc:description>
  <cp:lastModifiedBy>Hovland, Runar Tengel</cp:lastModifiedBy>
  <cp:revision>2</cp:revision>
  <cp:lastPrinted>2009-01-12T00:07:00Z</cp:lastPrinted>
  <dcterms:created xsi:type="dcterms:W3CDTF">2020-06-10T07:56:00Z</dcterms:created>
  <dcterms:modified xsi:type="dcterms:W3CDTF">2020-06-10T07:56:00Z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Førde</vt:lpwstr>
  </property>
  <property fmtid="{D5CDD505-2E9C-101B-9397-08002B2CF9AE}" pid="3" name="EK_DokTittel">
    <vt:lpwstr>Mal for avtale om utlevering av humant biologisk materiale til forskning</vt:lpwstr>
  </property>
  <property fmtid="{D5CDD505-2E9C-101B-9397-08002B2CF9AE}" pid="4" name="EK_RefNr">
    <vt:lpwstr>ORG.FOU.02-5</vt:lpwstr>
  </property>
  <property fmtid="{D5CDD505-2E9C-101B-9397-08002B2CF9AE}" pid="5" name="EK_SkrevetAv">
    <vt:lpwstr>Runar Tengel Hovland</vt:lpwstr>
  </property>
  <property fmtid="{D5CDD505-2E9C-101B-9397-08002B2CF9AE}" pid="6" name="EK_Signatur">
    <vt:lpwstr>Kleiven, Anne Kristin</vt:lpwstr>
  </property>
  <property fmtid="{D5CDD505-2E9C-101B-9397-08002B2CF9AE}" pid="7" name="EK_GjelderFra">
    <vt:lpwstr>09.06.2020</vt:lpwstr>
  </property>
  <property fmtid="{D5CDD505-2E9C-101B-9397-08002B2CF9AE}" pid="8" name="EK_DokType">
    <vt:lpwstr>Avtale</vt:lpwstr>
  </property>
  <property fmtid="{D5CDD505-2E9C-101B-9397-08002B2CF9AE}" pid="9" name="EK_S00M0300">
    <vt:lpwstr>Skjema og vedlegg</vt:lpwstr>
  </property>
  <property fmtid="{D5CDD505-2E9C-101B-9397-08002B2CF9AE}" pid="10" name="EK_Watermark">
    <vt:lpwstr/>
  </property>
  <property fmtid="{D5CDD505-2E9C-101B-9397-08002B2CF9AE}" pid="11" name="EK_DoKumentID">
    <vt:lpwstr>D16197</vt:lpwstr>
  </property>
  <property fmtid="{D5CDD505-2E9C-101B-9397-08002B2CF9AE}" pid="12" name="EK_EKPrintMerke">
    <vt:lpwstr>Uoffisiell utskrift er berre gyldig på utskriftsdato</vt:lpwstr>
  </property>
  <property fmtid="{D5CDD505-2E9C-101B-9397-08002B2CF9AE}" pid="13" name="EK_Revisjon">
    <vt:lpwstr>2.00</vt:lpwstr>
  </property>
  <property fmtid="{D5CDD505-2E9C-101B-9397-08002B2CF9AE}" pid="14" name="EK_S00M0100|§">
    <vt:lpwstr>Organisasjon</vt:lpwstr>
  </property>
  <property fmtid="{D5CDD505-2E9C-101B-9397-08002B2CF9AE}" pid="15" name="EK_S00M0200|§">
    <vt:lpwstr>Forsking og innovasjon</vt:lpwstr>
  </property>
  <property fmtid="{D5CDD505-2E9C-101B-9397-08002B2CF9AE}" pid="16" name="EK_GjelderTil">
    <vt:lpwstr>09.06.2021</vt:lpwstr>
  </property>
  <property fmtid="{D5CDD505-2E9C-101B-9397-08002B2CF9AE}" pid="17" name="EK_Ansvarlig">
    <vt:lpwstr>Myklebust, Marianne Schiefloe</vt:lpwstr>
  </property>
  <property fmtid="{D5CDD505-2E9C-101B-9397-08002B2CF9AE}" pid="18" name="ContentTypeId">
    <vt:lpwstr>0x010100BC64563B780A5540B35AB7DCB27D1414</vt:lpwstr>
  </property>
  <property fmtid="{D5CDD505-2E9C-101B-9397-08002B2CF9AE}" pid="19" name="TaxKeyword">
    <vt:lpwstr/>
  </property>
</Properties>
</file>