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254" w:rsidRDefault="00805254" w14:paraId="715AB323" w14:textId="77777777">
      <w:pPr>
        <w:rPr>
          <w:b/>
          <w:sz w:val="24"/>
          <w:szCs w:val="24"/>
          <w:lang w:val="nn-NO"/>
        </w:rPr>
      </w:pPr>
    </w:p>
    <w:p w:rsidRPr="009D410A" w:rsidR="007D5273" w:rsidRDefault="00D96138" w14:paraId="6622D9EE" w14:textId="47D27EE3">
      <w:pPr>
        <w:rPr>
          <w:b/>
          <w:sz w:val="24"/>
          <w:szCs w:val="24"/>
          <w:lang w:val="nn-NO"/>
        </w:rPr>
      </w:pPr>
      <w:r w:rsidRPr="009D410A">
        <w:rPr>
          <w:b/>
          <w:sz w:val="24"/>
          <w:szCs w:val="24"/>
          <w:lang w:val="nn-NO"/>
        </w:rPr>
        <w:t>Reinhald og desinfeksjon på sjukeheimen</w:t>
      </w:r>
    </w:p>
    <w:p w:rsidRPr="009D410A" w:rsidR="00040CC0" w:rsidRDefault="007D5273" w14:paraId="4C05509D" w14:textId="77777777">
      <w:pPr>
        <w:pStyle w:val="Listeavsnitt"/>
        <w:numPr>
          <w:ilvl w:val="0"/>
          <w:numId w:val="3"/>
        </w:numPr>
        <w:rPr>
          <w:b/>
          <w:lang w:val="nn-NO"/>
        </w:rPr>
      </w:pPr>
      <w:r w:rsidRPr="009D410A">
        <w:rPr>
          <w:b/>
          <w:lang w:val="nn-NO"/>
        </w:rPr>
        <w:t>Hensikt</w:t>
      </w:r>
      <w:r w:rsidRPr="009D410A" w:rsidR="002D08A4">
        <w:rPr>
          <w:b/>
          <w:lang w:val="nn-NO"/>
        </w:rPr>
        <w:t xml:space="preserve"> og omfang</w:t>
      </w:r>
    </w:p>
    <w:p w:rsidRPr="009D410A" w:rsidR="00040CC0" w:rsidP="00040CC0" w:rsidRDefault="00AA10F0" w14:paraId="19EF2411" w14:textId="6CF2D250">
      <w:pPr>
        <w:rPr>
          <w:lang w:val="nn-NO"/>
        </w:rPr>
      </w:pPr>
      <w:r w:rsidRPr="009D410A">
        <w:rPr>
          <w:lang w:val="nn-NO"/>
        </w:rPr>
        <w:t>Hensikta</w:t>
      </w:r>
      <w:r w:rsidRPr="009D410A" w:rsidR="002D08A4">
        <w:rPr>
          <w:lang w:val="nn-NO"/>
        </w:rPr>
        <w:t xml:space="preserve"> med prosedyr</w:t>
      </w:r>
      <w:r w:rsidRPr="009D410A" w:rsidR="00CC5761">
        <w:rPr>
          <w:lang w:val="nn-NO"/>
        </w:rPr>
        <w:t>en</w:t>
      </w:r>
      <w:r w:rsidRPr="009D410A" w:rsidR="002D08A4">
        <w:rPr>
          <w:lang w:val="nn-NO"/>
        </w:rPr>
        <w:t xml:space="preserve"> er å </w:t>
      </w:r>
      <w:r w:rsidRPr="009D410A" w:rsidR="00415EAA">
        <w:rPr>
          <w:lang w:val="nn-NO"/>
        </w:rPr>
        <w:t xml:space="preserve">sikre at reinhald </w:t>
      </w:r>
      <w:r w:rsidR="00772DB8">
        <w:rPr>
          <w:lang w:val="nn-NO"/>
        </w:rPr>
        <w:t xml:space="preserve">og desinfeksjon </w:t>
      </w:r>
      <w:r w:rsidRPr="009D410A" w:rsidR="00415EAA">
        <w:rPr>
          <w:lang w:val="nn-NO"/>
        </w:rPr>
        <w:t xml:space="preserve">blir </w:t>
      </w:r>
      <w:r w:rsidRPr="009D410A" w:rsidR="00184437">
        <w:rPr>
          <w:lang w:val="nn-NO"/>
        </w:rPr>
        <w:t xml:space="preserve">utført på ein </w:t>
      </w:r>
      <w:r w:rsidRPr="009D410A" w:rsidR="00F3424B">
        <w:rPr>
          <w:lang w:val="nn-NO"/>
        </w:rPr>
        <w:t xml:space="preserve">forsvarleg måte </w:t>
      </w:r>
      <w:r w:rsidRPr="009D410A" w:rsidR="00415EAA">
        <w:rPr>
          <w:lang w:val="nn-NO"/>
        </w:rPr>
        <w:t>som b</w:t>
      </w:r>
      <w:r w:rsidRPr="009D410A" w:rsidR="00F3424B">
        <w:rPr>
          <w:lang w:val="nn-NO"/>
        </w:rPr>
        <w:t>ryt</w:t>
      </w:r>
      <w:r w:rsidRPr="009D410A" w:rsidR="00415EAA">
        <w:rPr>
          <w:lang w:val="nn-NO"/>
        </w:rPr>
        <w:t xml:space="preserve"> smittevegar og dermed hindrar</w:t>
      </w:r>
      <w:r w:rsidRPr="009D410A" w:rsidR="00F3424B">
        <w:rPr>
          <w:lang w:val="nn-NO"/>
        </w:rPr>
        <w:t xml:space="preserve"> smitteoverføring</w:t>
      </w:r>
      <w:r w:rsidRPr="009D410A" w:rsidR="00040CC0">
        <w:rPr>
          <w:lang w:val="nn-NO"/>
        </w:rPr>
        <w:t>.</w:t>
      </w:r>
    </w:p>
    <w:p w:rsidRPr="009D410A" w:rsidR="007D5273" w:rsidRDefault="007D5273" w14:paraId="19719395" w14:textId="280D1BC5">
      <w:pPr>
        <w:pStyle w:val="Listeavsnitt"/>
        <w:numPr>
          <w:ilvl w:val="0"/>
          <w:numId w:val="3"/>
        </w:numPr>
        <w:rPr>
          <w:b/>
          <w:lang w:val="nn-NO"/>
        </w:rPr>
      </w:pPr>
      <w:r w:rsidRPr="009D410A">
        <w:rPr>
          <w:b/>
          <w:lang w:val="nn-NO"/>
        </w:rPr>
        <w:t>Ansvar</w:t>
      </w:r>
    </w:p>
    <w:p w:rsidRPr="009D410A" w:rsidR="00692D1E" w:rsidP="00692D1E" w:rsidRDefault="00692D1E" w14:paraId="3B39078A" w14:textId="369C8045">
      <w:pPr>
        <w:spacing w:after="0"/>
        <w:rPr>
          <w:lang w:val="nn-NO"/>
        </w:rPr>
      </w:pPr>
      <w:r w:rsidRPr="009D410A">
        <w:rPr>
          <w:lang w:val="nn-NO"/>
        </w:rPr>
        <w:t xml:space="preserve">Leiar er ansvarleg for at prosedyren er gjort kjend og blir følgt </w:t>
      </w:r>
    </w:p>
    <w:p w:rsidRPr="009D410A" w:rsidR="00692D1E" w:rsidP="00692D1E" w:rsidRDefault="00692D1E" w14:paraId="41E78A2F" w14:textId="17E5788D">
      <w:pPr>
        <w:rPr>
          <w:lang w:val="nn-NO"/>
        </w:rPr>
      </w:pPr>
      <w:r w:rsidRPr="009D410A">
        <w:rPr>
          <w:lang w:val="nn-NO"/>
        </w:rPr>
        <w:t>Tilsette har ansvar for å holde seg fagleg oppdatert og være kjend med prosedyren</w:t>
      </w:r>
    </w:p>
    <w:p w:rsidRPr="009D410A" w:rsidR="00D96138" w:rsidRDefault="00D96138" w14:paraId="4F308B46" w14:textId="77777777">
      <w:pPr>
        <w:pStyle w:val="Listeavsnitt"/>
        <w:numPr>
          <w:ilvl w:val="0"/>
          <w:numId w:val="3"/>
        </w:numPr>
        <w:rPr>
          <w:b/>
          <w:lang w:val="nn-NO"/>
        </w:rPr>
      </w:pPr>
      <w:r w:rsidRPr="009D410A">
        <w:rPr>
          <w:b/>
          <w:lang w:val="nn-NO"/>
        </w:rPr>
        <w:t>Framgangsmåte</w:t>
      </w:r>
    </w:p>
    <w:sdt>
      <w:sdtPr>
        <w:id w:val="144403423"/>
        <w:docPartObj>
          <w:docPartGallery w:val="Table of Contents"/>
          <w:docPartUnique/>
        </w:docPartObj>
        <w:rPr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  <w:lang w:val="nn-NO" w:eastAsia="en-US"/>
        </w:rPr>
      </w:sdtPr>
      <w:sdtEndPr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nn-NO" w:eastAsia="en-US"/>
        </w:rPr>
      </w:sdtEndPr>
      <w:sdtContent>
        <w:p w:rsidRPr="009D410A" w:rsidR="00AD0323" w:rsidRDefault="00415EAA" w14:paraId="145BD7EC" w14:textId="77777777">
          <w:pPr>
            <w:pStyle w:val="Overskriftforinnholdsfortegnelse"/>
            <w:rPr>
              <w:lang w:val="nn-NO"/>
            </w:rPr>
          </w:pPr>
          <w:r w:rsidRPr="009D410A">
            <w:rPr>
              <w:lang w:val="nn-NO"/>
            </w:rPr>
            <w:t>Innha</w:t>
          </w:r>
          <w:r w:rsidRPr="009D410A" w:rsidR="00AD0323">
            <w:rPr>
              <w:lang w:val="nn-NO"/>
            </w:rPr>
            <w:t>ld</w:t>
          </w:r>
        </w:p>
        <w:p w:rsidR="009C40BF" w:rsidRDefault="00AD0323" w14:paraId="4F418298" w14:textId="45E893C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r w:rsidRPr="009D410A">
            <w:rPr>
              <w:lang w:val="nn-NO"/>
            </w:rPr>
            <w:fldChar w:fldCharType="begin"/>
          </w:r>
          <w:r w:rsidRPr="009D410A">
            <w:rPr>
              <w:lang w:val="nn-NO"/>
            </w:rPr>
            <w:instrText xml:space="preserve"> TOC \o "1-3" \h \z \u </w:instrText>
          </w:r>
          <w:r w:rsidRPr="009D410A">
            <w:rPr>
              <w:lang w:val="nn-NO"/>
            </w:rPr>
            <w:fldChar w:fldCharType="separate"/>
          </w:r>
          <w:hyperlink w:history="1" w:anchor="_Toc164948510">
            <w:r w:rsidRPr="00FE488C" w:rsidR="009C40BF">
              <w:rPr>
                <w:rStyle w:val="Hyperkobling"/>
                <w:noProof/>
                <w:lang w:val="nn-NO"/>
              </w:rPr>
              <w:t>Plan for reinhald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_Toc164948510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2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1F3BDB96" w14:textId="642B1A8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1">
            <w:r w:rsidRPr="00FE488C" w:rsidR="009C40BF">
              <w:rPr>
                <w:rStyle w:val="Hyperkobling"/>
                <w:noProof/>
                <w:lang w:val="nn-NO"/>
              </w:rPr>
              <w:t>Reingjering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_Toc164948511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2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5663BF37" w14:textId="06490ED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2">
            <w:r w:rsidRPr="00FE488C" w:rsidR="009C40BF">
              <w:rPr>
                <w:rStyle w:val="Hyperkobling"/>
                <w:noProof/>
                <w:lang w:val="nn-NO"/>
              </w:rPr>
              <w:t>Desinfeksjon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_Toc164948512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2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4BAB83E3" w14:textId="223890C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3">
            <w:r w:rsidRPr="00FE488C" w:rsidR="009C40BF">
              <w:rPr>
                <w:rStyle w:val="Hyperkobling"/>
                <w:noProof/>
                <w:lang w:val="nn-NO"/>
              </w:rPr>
              <w:t>Varmedesinfeksjon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_Toc164948513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3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0DEF6C51" w14:textId="5DF669B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4">
            <w:r w:rsidRPr="00FE488C" w:rsidR="009C40BF">
              <w:rPr>
                <w:rStyle w:val="Hyperkobling"/>
                <w:noProof/>
                <w:lang w:val="nn-NO"/>
              </w:rPr>
              <w:t>Kjemisk desinfeksjon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_Toc164948514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3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351B1287" w14:textId="7323F04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5">
            <w:r w:rsidRPr="00FE488C" w:rsidR="009C40BF">
              <w:rPr>
                <w:rStyle w:val="Hyperkobling"/>
                <w:noProof/>
              </w:rPr>
              <w:t>Flekkdesinfeksjon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_Toc164948515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3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6AA29A3C" w14:textId="4B7FCFCD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6">
            <w:r w:rsidRPr="00FE488C" w:rsidR="009C40BF">
              <w:rPr>
                <w:rStyle w:val="Hyperkobling"/>
                <w:noProof/>
                <w:lang w:val="nn-NO"/>
              </w:rPr>
              <w:t>Reinhald og desinfeksjon av  utstyr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_Toc164948516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3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7B03DDCA" w14:textId="1B8FEA70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7">
            <w:r w:rsidRPr="00FE488C" w:rsidR="009C40BF">
              <w:rPr>
                <w:rStyle w:val="Hyperkobling"/>
                <w:noProof/>
              </w:rPr>
              <w:t>Desinfeksjon av utstyr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_Toc164948517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3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5E608119" w14:textId="1B1FBF4D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8">
            <w:r w:rsidRPr="00FE488C" w:rsidR="009C40BF">
              <w:rPr>
                <w:rStyle w:val="Hyperkobling"/>
                <w:noProof/>
                <w:lang w:val="nn-NO"/>
              </w:rPr>
              <w:t>Reinhald og desinfeksjon ved kjend smitte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_Toc164948518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3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37457985" w14:textId="7DB608D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19">
            <w:r w:rsidRPr="00FE488C" w:rsidR="009C40BF">
              <w:rPr>
                <w:rStyle w:val="Hyperkobling"/>
                <w:noProof/>
                <w:lang w:val="nn-NO"/>
              </w:rPr>
              <w:t>Reinhald og desinfeksjon ved opphøyr av smitte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_Toc164948519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4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7F53AA32" w14:textId="3C6A3E1F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20">
            <w:r w:rsidRPr="00FE488C" w:rsidR="009C40BF">
              <w:rPr>
                <w:rStyle w:val="Hyperkobling"/>
                <w:noProof/>
                <w:lang w:val="nn-NO"/>
              </w:rPr>
              <w:t>Alternative metodar for desinfeksjon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_Toc164948520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4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47B539EC" w14:textId="06DC7CD2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21">
            <w:r w:rsidRPr="00FE488C" w:rsidR="009C40BF">
              <w:rPr>
                <w:rStyle w:val="Hyperkobling"/>
                <w:noProof/>
                <w:lang w:val="nn-NO"/>
              </w:rPr>
              <w:t>Referanser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_Toc164948521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4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0E7BF305" w14:textId="2329636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22">
            <w:r w:rsidRPr="00FE488C" w:rsidR="009C40BF">
              <w:rPr>
                <w:rStyle w:val="Hyperkobling"/>
                <w:noProof/>
                <w:lang w:eastAsia="nb-NO"/>
              </w:rPr>
              <w:t>Vedlegg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_Toc164948522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6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4426C9F4" w14:textId="5FB5E58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23">
            <w:r w:rsidRPr="00FE488C" w:rsidR="009C40BF">
              <w:rPr>
                <w:rStyle w:val="Hyperkobling"/>
                <w:noProof/>
                <w:lang w:eastAsia="nb-NO"/>
              </w:rPr>
              <w:t>Dagleg kontroll bekkenspylar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_Toc164948523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6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="009C40BF" w:rsidRDefault="007326A2" w14:paraId="1F1E65E4" w14:textId="33A50FA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history="1" w:anchor="_Toc164948524">
            <w:r w:rsidRPr="00FE488C" w:rsidR="009C40BF">
              <w:rPr>
                <w:rStyle w:val="Hyperkobling"/>
                <w:noProof/>
              </w:rPr>
              <w:t>Kjemiske desinfeksjonsmiddel</w:t>
            </w:r>
            <w:r w:rsidR="009C40BF">
              <w:rPr>
                <w:noProof/>
                <w:webHidden/>
              </w:rPr>
              <w:tab/>
            </w:r>
            <w:r w:rsidR="009C40BF">
              <w:rPr>
                <w:noProof/>
                <w:webHidden/>
              </w:rPr>
              <w:fldChar w:fldCharType="begin"/>
            </w:r>
            <w:r w:rsidR="009C40BF">
              <w:rPr>
                <w:noProof/>
                <w:webHidden/>
              </w:rPr>
              <w:instrText xml:space="preserve"> PAGEREF _Toc164948524 \h </w:instrText>
            </w:r>
            <w:r w:rsidR="009C40BF">
              <w:rPr>
                <w:noProof/>
                <w:webHidden/>
              </w:rPr>
            </w:r>
            <w:r w:rsidR="009C40BF">
              <w:rPr>
                <w:noProof/>
                <w:webHidden/>
              </w:rPr>
              <w:fldChar w:fldCharType="separate"/>
            </w:r>
            <w:r w:rsidR="009C40BF">
              <w:rPr>
                <w:noProof/>
                <w:webHidden/>
              </w:rPr>
              <w:t>7</w:t>
            </w:r>
            <w:r w:rsidR="009C40BF">
              <w:rPr>
                <w:noProof/>
                <w:webHidden/>
              </w:rPr>
              <w:fldChar w:fldCharType="end"/>
            </w:r>
          </w:hyperlink>
        </w:p>
        <w:p w:rsidRPr="009D410A" w:rsidR="001B424F" w:rsidP="001B424F" w:rsidRDefault="00AD0323" w14:paraId="39453D2D" w14:textId="6C37A3E8">
          <w:pPr>
            <w:rPr>
              <w:lang w:val="nn-NO"/>
            </w:rPr>
          </w:pPr>
          <w:r w:rsidRPr="009D410A">
            <w:rPr>
              <w:b/>
              <w:bCs/>
              <w:lang w:val="nn-NO"/>
            </w:rPr>
            <w:fldChar w:fldCharType="end"/>
          </w:r>
        </w:p>
      </w:sdtContent>
    </w:sdt>
    <w:p w:rsidR="00AA2037" w:rsidRDefault="00AA2037" w14:paraId="43E94ECD" w14:textId="77777777">
      <w:pPr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  <w:lang w:val="nn-NO"/>
        </w:rPr>
      </w:pPr>
      <w:bookmarkStart w:name="_Toc132578691" w:id="0"/>
      <w:bookmarkStart w:name="_Toc860310973" w:id="1"/>
      <w:r>
        <w:rPr>
          <w:lang w:val="nn-NO"/>
        </w:rPr>
        <w:br w:type="page"/>
      </w:r>
    </w:p>
    <w:p w:rsidRPr="009D410A" w:rsidR="009155DA" w:rsidP="009155DA" w:rsidRDefault="009155DA" w14:paraId="63870FB4" w14:textId="11F01F31">
      <w:pPr>
        <w:pStyle w:val="Overskrift1"/>
        <w:rPr>
          <w:lang w:val="nn-NO"/>
        </w:rPr>
      </w:pPr>
      <w:bookmarkStart w:name="_Toc164948510" w:id="2"/>
      <w:r w:rsidRPr="009D410A">
        <w:rPr>
          <w:lang w:val="nn-NO"/>
        </w:rPr>
        <w:lastRenderedPageBreak/>
        <w:t>Plan for reinhald</w:t>
      </w:r>
      <w:bookmarkEnd w:id="0"/>
      <w:bookmarkEnd w:id="1"/>
      <w:bookmarkEnd w:id="2"/>
    </w:p>
    <w:p w:rsidRPr="009D410A" w:rsidR="00905805" w:rsidP="00040CC0" w:rsidRDefault="00905805" w14:paraId="5DC2F2E2" w14:textId="6311F348">
      <w:pPr>
        <w:rPr>
          <w:lang w:val="nn-NO"/>
        </w:rPr>
      </w:pPr>
      <w:r w:rsidRPr="009D410A">
        <w:rPr>
          <w:lang w:val="nn-NO"/>
        </w:rPr>
        <w:t xml:space="preserve">Alle institusjonar skal jamfør </w:t>
      </w:r>
      <w:r w:rsidRPr="00927A83" w:rsidR="00644888">
        <w:rPr>
          <w:lang w:val="nn-NO"/>
        </w:rPr>
        <w:t>«F</w:t>
      </w:r>
      <w:r w:rsidRPr="00927A83">
        <w:rPr>
          <w:lang w:val="nn-NO"/>
        </w:rPr>
        <w:t>orskrift</w:t>
      </w:r>
      <w:r w:rsidRPr="00927A83" w:rsidR="00644888">
        <w:rPr>
          <w:lang w:val="nn-NO"/>
        </w:rPr>
        <w:t xml:space="preserve"> om smittevern i helse- og omsorgstjenesten»</w:t>
      </w:r>
      <w:r w:rsidRPr="009D410A">
        <w:rPr>
          <w:lang w:val="nn-NO"/>
        </w:rPr>
        <w:t xml:space="preserve"> </w:t>
      </w:r>
      <w:r w:rsidRPr="009D410A" w:rsidR="00644888">
        <w:rPr>
          <w:lang w:val="nn-NO"/>
        </w:rPr>
        <w:t>ha skriftlege retningsliner for reinhald</w:t>
      </w:r>
      <w:r w:rsidRPr="009D410A" w:rsidR="00644888">
        <w:rPr>
          <w:color w:val="FF0000"/>
          <w:lang w:val="nn-NO"/>
        </w:rPr>
        <w:t>.</w:t>
      </w:r>
    </w:p>
    <w:p w:rsidRPr="009D410A" w:rsidR="00040CC0" w:rsidP="009D410A" w:rsidRDefault="00040CC0" w14:paraId="0C5FC1E3" w14:textId="1C35F9F5">
      <w:pPr>
        <w:spacing w:after="0"/>
        <w:rPr>
          <w:lang w:val="nn-NO"/>
        </w:rPr>
      </w:pPr>
      <w:r w:rsidRPr="009D410A">
        <w:rPr>
          <w:lang w:val="nn-NO"/>
        </w:rPr>
        <w:t>Plan for r</w:t>
      </w:r>
      <w:r w:rsidRPr="009D410A" w:rsidR="00905805">
        <w:rPr>
          <w:lang w:val="nn-NO"/>
        </w:rPr>
        <w:t xml:space="preserve">einhald bør </w:t>
      </w:r>
      <w:r w:rsidRPr="009D410A" w:rsidR="000E4948">
        <w:rPr>
          <w:lang w:val="nn-NO"/>
        </w:rPr>
        <w:t>utarbeidast i tråd med norske standarda</w:t>
      </w:r>
      <w:r w:rsidRPr="009D410A">
        <w:rPr>
          <w:lang w:val="nn-NO"/>
        </w:rPr>
        <w:t>r om reinhald i helsetenesta</w:t>
      </w:r>
    </w:p>
    <w:p w:rsidRPr="009D410A" w:rsidR="00040CC0" w:rsidRDefault="007326A2" w14:paraId="33165559" w14:textId="00B3581B">
      <w:pPr>
        <w:pStyle w:val="Listeavsnitt"/>
        <w:numPr>
          <w:ilvl w:val="0"/>
          <w:numId w:val="12"/>
        </w:numPr>
      </w:pPr>
      <w:hyperlink w:history="1" r:id="rId11">
        <w:r w:rsidRPr="009D410A" w:rsidR="009656BE">
          <w:rPr>
            <w:rStyle w:val="Hyperkobling"/>
          </w:rPr>
          <w:t>Standard om rengjørin</w:t>
        </w:r>
        <w:r w:rsidRPr="009D410A" w:rsidR="000E4948">
          <w:rPr>
            <w:rStyle w:val="Hyperkobling"/>
          </w:rPr>
          <w:t>gskvalitet, NS-INSTA 800</w:t>
        </w:r>
      </w:hyperlink>
    </w:p>
    <w:p w:rsidRPr="009D410A" w:rsidR="009656BE" w:rsidRDefault="007326A2" w14:paraId="7AAFBAFF" w14:textId="69824BBB">
      <w:pPr>
        <w:pStyle w:val="Listeavsnitt"/>
        <w:numPr>
          <w:ilvl w:val="0"/>
          <w:numId w:val="12"/>
        </w:numPr>
      </w:pPr>
      <w:hyperlink w:history="1" r:id="rId12">
        <w:r w:rsidRPr="009D410A" w:rsidR="009656BE">
          <w:rPr>
            <w:rStyle w:val="Hyperkobling"/>
          </w:rPr>
          <w:t>Norsk standard for renhold i helse og omsorgstjenester, NS 6600</w:t>
        </w:r>
      </w:hyperlink>
      <w:r w:rsidRPr="009D410A" w:rsidR="009656BE">
        <w:t xml:space="preserve"> </w:t>
      </w:r>
    </w:p>
    <w:p w:rsidRPr="009D410A" w:rsidR="009155DA" w:rsidP="00693618" w:rsidRDefault="009155DA" w14:paraId="72BFE045" w14:textId="199DF778">
      <w:pPr>
        <w:spacing w:after="0"/>
        <w:rPr>
          <w:lang w:val="nn-NO"/>
        </w:rPr>
      </w:pPr>
      <w:r w:rsidRPr="009D410A">
        <w:rPr>
          <w:lang w:val="nn-NO"/>
        </w:rPr>
        <w:t xml:space="preserve">Planen bør innehalde: </w:t>
      </w:r>
    </w:p>
    <w:p w:rsidR="005B469A" w:rsidRDefault="00F0548F" w14:paraId="0E974219" w14:textId="40E7CA22">
      <w:pPr>
        <w:pStyle w:val="Listeavsnitt"/>
        <w:numPr>
          <w:ilvl w:val="0"/>
          <w:numId w:val="5"/>
        </w:numPr>
        <w:rPr>
          <w:lang w:val="nn-NO"/>
        </w:rPr>
      </w:pPr>
      <w:r>
        <w:rPr>
          <w:lang w:val="nn-NO"/>
        </w:rPr>
        <w:t>Definer areal</w:t>
      </w:r>
      <w:r w:rsidR="00D0665B">
        <w:rPr>
          <w:lang w:val="nn-NO"/>
        </w:rPr>
        <w:t xml:space="preserve"> som skal vask</w:t>
      </w:r>
      <w:r w:rsidR="00D90E67">
        <w:rPr>
          <w:lang w:val="nn-NO"/>
        </w:rPr>
        <w:t>ast og frekvens</w:t>
      </w:r>
      <w:r w:rsidR="00420353">
        <w:rPr>
          <w:lang w:val="nn-NO"/>
        </w:rPr>
        <w:t xml:space="preserve"> for reinhald</w:t>
      </w:r>
    </w:p>
    <w:p w:rsidRPr="009D410A" w:rsidR="009656BE" w:rsidRDefault="009656BE" w14:paraId="6D3FE3C7" w14:textId="65371E6E">
      <w:pPr>
        <w:pStyle w:val="Listeavsnitt"/>
        <w:numPr>
          <w:ilvl w:val="0"/>
          <w:numId w:val="5"/>
        </w:numPr>
        <w:rPr>
          <w:lang w:val="nn-NO"/>
        </w:rPr>
      </w:pPr>
      <w:r w:rsidRPr="009D410A">
        <w:rPr>
          <w:lang w:val="nn-NO"/>
        </w:rPr>
        <w:t xml:space="preserve">Plan for </w:t>
      </w:r>
      <w:r w:rsidRPr="009D410A" w:rsidR="00040CC0">
        <w:rPr>
          <w:lang w:val="nn-NO"/>
        </w:rPr>
        <w:t>o</w:t>
      </w:r>
      <w:r w:rsidRPr="009D410A">
        <w:rPr>
          <w:lang w:val="nn-NO"/>
        </w:rPr>
        <w:t xml:space="preserve">pplæring </w:t>
      </w:r>
      <w:r w:rsidRPr="009D410A" w:rsidR="00040CC0">
        <w:rPr>
          <w:lang w:val="nn-NO"/>
        </w:rPr>
        <w:t xml:space="preserve">til reinhaldarane om </w:t>
      </w:r>
      <w:r w:rsidRPr="009D410A" w:rsidR="007335FA">
        <w:rPr>
          <w:lang w:val="nn-NO"/>
        </w:rPr>
        <w:t xml:space="preserve">reinhaldsmetode, </w:t>
      </w:r>
      <w:r w:rsidRPr="009D410A" w:rsidR="00040CC0">
        <w:rPr>
          <w:lang w:val="nn-NO"/>
        </w:rPr>
        <w:t xml:space="preserve">basale </w:t>
      </w:r>
      <w:r w:rsidRPr="009D410A" w:rsidR="007335FA">
        <w:rPr>
          <w:lang w:val="nn-NO"/>
        </w:rPr>
        <w:t>smittevernrutinar</w:t>
      </w:r>
      <w:r w:rsidRPr="009D410A" w:rsidR="00040CC0">
        <w:rPr>
          <w:lang w:val="nn-NO"/>
        </w:rPr>
        <w:t xml:space="preserve">, </w:t>
      </w:r>
      <w:r w:rsidRPr="009D410A">
        <w:rPr>
          <w:lang w:val="nn-NO"/>
        </w:rPr>
        <w:t>isoleringsrutin</w:t>
      </w:r>
      <w:r w:rsidRPr="009D410A" w:rsidR="007335FA">
        <w:rPr>
          <w:lang w:val="nn-NO"/>
        </w:rPr>
        <w:t>a</w:t>
      </w:r>
      <w:r w:rsidRPr="009D410A">
        <w:rPr>
          <w:lang w:val="nn-NO"/>
        </w:rPr>
        <w:t>r og bruk av desinfeksjonsmiddel</w:t>
      </w:r>
    </w:p>
    <w:p w:rsidRPr="009D410A" w:rsidR="00C855DB" w:rsidRDefault="540CDBBF" w14:paraId="48776A05" w14:textId="3CDCD981">
      <w:pPr>
        <w:pStyle w:val="Listeavsnitt"/>
        <w:numPr>
          <w:ilvl w:val="0"/>
          <w:numId w:val="5"/>
        </w:numPr>
        <w:rPr>
          <w:lang w:val="nn-NO"/>
        </w:rPr>
      </w:pPr>
      <w:r w:rsidRPr="009D410A">
        <w:rPr>
          <w:lang w:val="nn-NO"/>
        </w:rPr>
        <w:t xml:space="preserve">Plan for reingjering av utstyr som bebuaren nyttar, til dømes rullestol, nattbord, </w:t>
      </w:r>
      <w:r w:rsidR="00E03F8D">
        <w:rPr>
          <w:lang w:val="nn-NO"/>
        </w:rPr>
        <w:t xml:space="preserve">seng, </w:t>
      </w:r>
      <w:r w:rsidRPr="009D410A">
        <w:rPr>
          <w:lang w:val="nn-NO"/>
        </w:rPr>
        <w:t>blodtrykksmansjett</w:t>
      </w:r>
    </w:p>
    <w:p w:rsidRPr="009D410A" w:rsidR="00C855DB" w:rsidRDefault="00B04637" w14:paraId="460BA1D7" w14:textId="4A5537D4">
      <w:pPr>
        <w:pStyle w:val="Listeavsnitt"/>
        <w:numPr>
          <w:ilvl w:val="0"/>
          <w:numId w:val="5"/>
        </w:numPr>
        <w:rPr>
          <w:lang w:val="nn-NO"/>
        </w:rPr>
      </w:pPr>
      <w:r w:rsidRPr="009D410A">
        <w:rPr>
          <w:lang w:val="nn-NO"/>
        </w:rPr>
        <w:t>Definisjon av kontaktpunkt</w:t>
      </w:r>
      <w:r w:rsidRPr="009D410A" w:rsidR="03BDD412">
        <w:rPr>
          <w:lang w:val="nn-NO"/>
        </w:rPr>
        <w:t>; t</w:t>
      </w:r>
      <w:r w:rsidRPr="009D410A">
        <w:rPr>
          <w:lang w:val="nn-NO"/>
        </w:rPr>
        <w:t xml:space="preserve">il dømes </w:t>
      </w:r>
      <w:r w:rsidRPr="009D410A" w:rsidR="00F87B6C">
        <w:rPr>
          <w:lang w:val="nn-NO"/>
        </w:rPr>
        <w:t>dørhandtak</w:t>
      </w:r>
      <w:r w:rsidRPr="009D410A">
        <w:rPr>
          <w:lang w:val="nn-NO"/>
        </w:rPr>
        <w:t>/-karm</w:t>
      </w:r>
      <w:r w:rsidRPr="009D410A" w:rsidR="00F87B6C">
        <w:rPr>
          <w:lang w:val="nn-NO"/>
        </w:rPr>
        <w:t>,  a</w:t>
      </w:r>
      <w:r w:rsidRPr="009D410A" w:rsidR="009155DA">
        <w:rPr>
          <w:lang w:val="nn-NO"/>
        </w:rPr>
        <w:t xml:space="preserve">lle </w:t>
      </w:r>
      <w:r w:rsidRPr="009D410A" w:rsidR="00F87B6C">
        <w:rPr>
          <w:lang w:val="nn-NO"/>
        </w:rPr>
        <w:t>typar</w:t>
      </w:r>
      <w:r w:rsidRPr="009D410A" w:rsidR="009155DA">
        <w:rPr>
          <w:lang w:val="nn-NO"/>
        </w:rPr>
        <w:t xml:space="preserve"> b</w:t>
      </w:r>
      <w:r w:rsidRPr="009D410A" w:rsidR="00F87B6C">
        <w:rPr>
          <w:lang w:val="nn-NO"/>
        </w:rPr>
        <w:t xml:space="preserve">rytarar </w:t>
      </w:r>
      <w:r w:rsidRPr="009D410A">
        <w:rPr>
          <w:lang w:val="nn-NO"/>
        </w:rPr>
        <w:t xml:space="preserve">og dispensere, </w:t>
      </w:r>
      <w:bookmarkStart w:name="Renhold_daglig" w:id="3"/>
      <w:r w:rsidRPr="009D410A">
        <w:rPr>
          <w:lang w:val="nn-NO"/>
        </w:rPr>
        <w:t>sengehest og sengegavl</w:t>
      </w:r>
      <w:bookmarkEnd w:id="3"/>
    </w:p>
    <w:p w:rsidRPr="002A3B4D" w:rsidR="00F87B6C" w:rsidRDefault="00F87B6C" w14:paraId="5E28F630" w14:textId="42EB9811">
      <w:pPr>
        <w:pStyle w:val="Listeavsnitt"/>
        <w:numPr>
          <w:ilvl w:val="0"/>
          <w:numId w:val="5"/>
        </w:numPr>
        <w:rPr>
          <w:lang w:val="nn-NO"/>
        </w:rPr>
      </w:pPr>
      <w:r w:rsidRPr="002A3B4D">
        <w:rPr>
          <w:lang w:val="nn-NO"/>
        </w:rPr>
        <w:t>Avklaring av ansvarsområde. Kva perso</w:t>
      </w:r>
      <w:r w:rsidRPr="002A3B4D" w:rsidR="00415EAA">
        <w:rPr>
          <w:lang w:val="nn-NO"/>
        </w:rPr>
        <w:t xml:space="preserve">nell er ansvarleg </w:t>
      </w:r>
      <w:r w:rsidRPr="002A3B4D" w:rsidR="00EB4982">
        <w:rPr>
          <w:lang w:val="nn-NO"/>
        </w:rPr>
        <w:t xml:space="preserve">for </w:t>
      </w:r>
      <w:r w:rsidRPr="002A3B4D" w:rsidR="00415EAA">
        <w:rPr>
          <w:lang w:val="nn-NO"/>
        </w:rPr>
        <w:t>reinhaldet.</w:t>
      </w:r>
      <w:r w:rsidRPr="002A3B4D">
        <w:rPr>
          <w:lang w:val="nn-NO"/>
        </w:rPr>
        <w:t xml:space="preserve"> Til dømes </w:t>
      </w:r>
      <w:r w:rsidRPr="002A3B4D" w:rsidR="00415EAA">
        <w:rPr>
          <w:lang w:val="nn-NO"/>
        </w:rPr>
        <w:t xml:space="preserve">for </w:t>
      </w:r>
      <w:r w:rsidRPr="002A3B4D">
        <w:rPr>
          <w:lang w:val="nn-NO"/>
        </w:rPr>
        <w:t xml:space="preserve">nattbord og </w:t>
      </w:r>
      <w:r w:rsidRPr="002A3B4D" w:rsidR="0059653C">
        <w:rPr>
          <w:lang w:val="nn-NO"/>
        </w:rPr>
        <w:t>flekkdesinfeksjon</w:t>
      </w:r>
      <w:r w:rsidR="002A3B4D">
        <w:rPr>
          <w:lang w:val="nn-NO"/>
        </w:rPr>
        <w:t xml:space="preserve">. </w:t>
      </w:r>
      <w:r w:rsidRPr="002A3B4D" w:rsidR="00177672">
        <w:rPr>
          <w:lang w:val="nn-NO"/>
        </w:rPr>
        <w:t>Ei systematisk oversikt over</w:t>
      </w:r>
      <w:r w:rsidRPr="002A3B4D" w:rsidR="009656BE">
        <w:rPr>
          <w:lang w:val="nn-NO"/>
        </w:rPr>
        <w:t xml:space="preserve"> dagleg reinhald, periodisk reinhald og hovudreinhald</w:t>
      </w:r>
    </w:p>
    <w:p w:rsidRPr="009D410A" w:rsidR="00502093" w:rsidRDefault="009656BE" w14:paraId="6686D9C9" w14:textId="24BEDB13">
      <w:pPr>
        <w:pStyle w:val="Listeavsnitt"/>
        <w:numPr>
          <w:ilvl w:val="0"/>
          <w:numId w:val="5"/>
        </w:numPr>
        <w:rPr>
          <w:lang w:val="nn-NO"/>
        </w:rPr>
      </w:pPr>
      <w:r w:rsidRPr="009D410A">
        <w:rPr>
          <w:lang w:val="nn-NO"/>
        </w:rPr>
        <w:t>Plan for kontroll av utført reinhald</w:t>
      </w:r>
    </w:p>
    <w:p w:rsidRPr="009D410A" w:rsidR="001D0CAE" w:rsidP="00040CC0" w:rsidRDefault="00C855DB" w14:paraId="469F65C8" w14:textId="79501C05">
      <w:pPr>
        <w:pStyle w:val="Overskrift1"/>
        <w:rPr>
          <w:rStyle w:val="Overskrift2Tegn"/>
          <w:sz w:val="32"/>
          <w:szCs w:val="32"/>
          <w:lang w:val="nn-NO"/>
        </w:rPr>
      </w:pPr>
      <w:bookmarkStart w:name="_Toc132578692" w:id="4"/>
      <w:bookmarkStart w:name="_Toc1758860836" w:id="5"/>
      <w:bookmarkStart w:name="_Toc164948511" w:id="6"/>
      <w:r w:rsidRPr="009D410A">
        <w:rPr>
          <w:rStyle w:val="Overskrift2Tegn"/>
          <w:sz w:val="32"/>
          <w:szCs w:val="32"/>
          <w:lang w:val="nn-NO"/>
        </w:rPr>
        <w:t>R</w:t>
      </w:r>
      <w:r w:rsidRPr="009D410A" w:rsidR="00AB1C44">
        <w:rPr>
          <w:rStyle w:val="Overskrift2Tegn"/>
          <w:sz w:val="32"/>
          <w:szCs w:val="32"/>
          <w:lang w:val="nn-NO"/>
        </w:rPr>
        <w:t>eingjering</w:t>
      </w:r>
      <w:bookmarkEnd w:id="4"/>
      <w:bookmarkEnd w:id="5"/>
      <w:bookmarkEnd w:id="6"/>
    </w:p>
    <w:p w:rsidRPr="009D410A" w:rsidR="002B67DA" w:rsidP="00390342" w:rsidRDefault="00A3217C" w14:paraId="59022BBE" w14:textId="082A30EB">
      <w:pPr>
        <w:spacing w:after="0"/>
        <w:rPr>
          <w:lang w:val="nn-NO"/>
        </w:rPr>
      </w:pPr>
      <w:r w:rsidRPr="009D410A">
        <w:rPr>
          <w:lang w:val="nn-NO"/>
        </w:rPr>
        <w:t xml:space="preserve">Følgande </w:t>
      </w:r>
      <w:r w:rsidRPr="009D410A" w:rsidR="00AF1938">
        <w:rPr>
          <w:lang w:val="nn-NO"/>
        </w:rPr>
        <w:t>prinsipp</w:t>
      </w:r>
      <w:r w:rsidRPr="009D410A" w:rsidR="007335FA">
        <w:rPr>
          <w:lang w:val="nn-NO"/>
        </w:rPr>
        <w:t xml:space="preserve"> bør </w:t>
      </w:r>
      <w:r w:rsidRPr="009D410A">
        <w:rPr>
          <w:lang w:val="nn-NO"/>
        </w:rPr>
        <w:t>nyttast ved reinhald:</w:t>
      </w:r>
    </w:p>
    <w:p w:rsidRPr="00B1781F" w:rsidR="007E4EBE" w:rsidP="00B1781F" w:rsidRDefault="00B1781F" w14:paraId="5D1A2514" w14:textId="35D9F6A1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t>Br</w:t>
      </w:r>
      <w:r w:rsidRPr="00B1781F" w:rsidR="4C56CF66">
        <w:rPr>
          <w:lang w:val="nn-NO"/>
        </w:rPr>
        <w:t>uk av</w:t>
      </w:r>
      <w:r w:rsidRPr="00B1781F" w:rsidR="00040CC0">
        <w:rPr>
          <w:lang w:val="nn-NO"/>
        </w:rPr>
        <w:t xml:space="preserve"> mikrofiber</w:t>
      </w:r>
      <w:r w:rsidRPr="00B1781F" w:rsidR="1D02A78E">
        <w:rPr>
          <w:lang w:val="nn-NO"/>
        </w:rPr>
        <w:t xml:space="preserve">klutar </w:t>
      </w:r>
      <w:r w:rsidRPr="00B1781F" w:rsidR="00040CC0">
        <w:rPr>
          <w:lang w:val="nn-NO"/>
        </w:rPr>
        <w:t xml:space="preserve">og </w:t>
      </w:r>
      <w:r w:rsidRPr="00B1781F" w:rsidR="007E4EBE">
        <w:rPr>
          <w:lang w:val="nn-NO"/>
        </w:rPr>
        <w:t>minst m</w:t>
      </w:r>
      <w:r w:rsidRPr="00B1781F" w:rsidR="66EE700C">
        <w:rPr>
          <w:lang w:val="nn-NO"/>
        </w:rPr>
        <w:t>ogleg</w:t>
      </w:r>
      <w:r w:rsidRPr="00B1781F" w:rsidR="007E4EBE">
        <w:rPr>
          <w:lang w:val="nn-NO"/>
        </w:rPr>
        <w:t xml:space="preserve"> kj</w:t>
      </w:r>
      <w:r w:rsidRPr="00B1781F" w:rsidR="00040CC0">
        <w:rPr>
          <w:lang w:val="nn-NO"/>
        </w:rPr>
        <w:t>emikaliar og</w:t>
      </w:r>
      <w:r w:rsidRPr="00B1781F" w:rsidR="007E4EBE">
        <w:rPr>
          <w:lang w:val="nn-NO"/>
        </w:rPr>
        <w:t xml:space="preserve"> vatn</w:t>
      </w:r>
    </w:p>
    <w:p w:rsidRPr="009D410A" w:rsidR="00AF1938" w:rsidRDefault="00AF1938" w14:paraId="40FFBC58" w14:textId="5EAF8E47">
      <w:pPr>
        <w:pStyle w:val="Listeavsnitt"/>
        <w:numPr>
          <w:ilvl w:val="0"/>
          <w:numId w:val="8"/>
        </w:numPr>
        <w:rPr>
          <w:lang w:val="nn-NO"/>
        </w:rPr>
      </w:pPr>
      <w:r w:rsidRPr="009D410A">
        <w:rPr>
          <w:lang w:val="nn-NO"/>
        </w:rPr>
        <w:t>Våtmopping og fuktig mopping  framfor spraymopping eller tørrmopping</w:t>
      </w:r>
    </w:p>
    <w:p w:rsidRPr="009D410A" w:rsidR="00F87B6C" w:rsidRDefault="00F87B6C" w14:paraId="2EA407E1" w14:textId="2DA84541">
      <w:pPr>
        <w:pStyle w:val="Listeavsnitt"/>
        <w:numPr>
          <w:ilvl w:val="0"/>
          <w:numId w:val="8"/>
        </w:numPr>
        <w:rPr>
          <w:lang w:val="nn-NO"/>
        </w:rPr>
      </w:pPr>
      <w:r w:rsidRPr="009D410A">
        <w:rPr>
          <w:lang w:val="nn-NO"/>
        </w:rPr>
        <w:t>Ha et klart skilje mellom reint og ureint utstyr på vogna. Toalettpapir og tørkepapir som blir oppbevart på vogna skal alltid pakkast i plast</w:t>
      </w:r>
    </w:p>
    <w:p w:rsidRPr="009D410A" w:rsidR="00F87B6C" w:rsidRDefault="00F87B6C" w14:paraId="65CF0892" w14:textId="5BFA65FB">
      <w:pPr>
        <w:pStyle w:val="Listeavsnitt"/>
        <w:numPr>
          <w:ilvl w:val="0"/>
          <w:numId w:val="8"/>
        </w:numPr>
        <w:rPr>
          <w:lang w:val="nn-NO"/>
        </w:rPr>
      </w:pPr>
      <w:r w:rsidRPr="009D410A">
        <w:rPr>
          <w:lang w:val="nn-NO"/>
        </w:rPr>
        <w:t>Bruk alltid rein klut på kvart pasientområde og rein mopp på kvart rom</w:t>
      </w:r>
    </w:p>
    <w:p w:rsidRPr="009D410A" w:rsidR="00040CC0" w:rsidRDefault="002B67DA" w14:paraId="2DEADD3A" w14:textId="71049523">
      <w:pPr>
        <w:pStyle w:val="Listeavsnitt"/>
        <w:numPr>
          <w:ilvl w:val="0"/>
          <w:numId w:val="4"/>
        </w:numPr>
        <w:rPr>
          <w:lang w:val="nn-NO"/>
        </w:rPr>
      </w:pPr>
      <w:r w:rsidRPr="009D410A">
        <w:rPr>
          <w:lang w:val="nn-NO"/>
        </w:rPr>
        <w:t xml:space="preserve">Vask frå reint til </w:t>
      </w:r>
      <w:r w:rsidRPr="009D410A" w:rsidR="00AF1938">
        <w:rPr>
          <w:lang w:val="nn-NO"/>
        </w:rPr>
        <w:t>u</w:t>
      </w:r>
      <w:r w:rsidRPr="009D410A" w:rsidR="00040CC0">
        <w:rPr>
          <w:lang w:val="nn-NO"/>
        </w:rPr>
        <w:t xml:space="preserve">reint område. </w:t>
      </w:r>
      <w:r w:rsidRPr="009D410A" w:rsidR="00AF1938">
        <w:rPr>
          <w:lang w:val="nn-NO"/>
        </w:rPr>
        <w:t>Til dømes toalett/bad til sist</w:t>
      </w:r>
    </w:p>
    <w:p w:rsidRPr="00C649A6" w:rsidR="002953A8" w:rsidP="002953A8" w:rsidRDefault="002953A8" w14:paraId="4C1FB83F" w14:textId="77777777">
      <w:pPr>
        <w:pStyle w:val="Listeavsnitt"/>
        <w:numPr>
          <w:ilvl w:val="0"/>
          <w:numId w:val="4"/>
        </w:numPr>
      </w:pPr>
      <w:r w:rsidRPr="00C649A6">
        <w:t>Vurder bruk av beskyttelsesutstyr. Til dømes beskyttelse av arbeidstøy</w:t>
      </w:r>
    </w:p>
    <w:p w:rsidRPr="009D410A" w:rsidR="003A1F7D" w:rsidRDefault="003A1F7D" w14:paraId="2EF0C45A" w14:textId="742D12E6">
      <w:pPr>
        <w:pStyle w:val="Listeavsnitt"/>
        <w:numPr>
          <w:ilvl w:val="0"/>
          <w:numId w:val="4"/>
        </w:numPr>
        <w:rPr>
          <w:lang w:val="nn-NO"/>
        </w:rPr>
      </w:pPr>
      <w:r w:rsidRPr="009D410A">
        <w:rPr>
          <w:lang w:val="nn-NO"/>
        </w:rPr>
        <w:t xml:space="preserve">Hanskar skal berre nyttast til konkrete </w:t>
      </w:r>
      <w:r w:rsidRPr="009D410A" w:rsidR="00AF1938">
        <w:rPr>
          <w:lang w:val="nn-NO"/>
        </w:rPr>
        <w:t>arbeidsoppgåver med fare for kontakt med kroppsvæsker</w:t>
      </w:r>
      <w:r w:rsidRPr="009D410A" w:rsidR="00040CC0">
        <w:rPr>
          <w:lang w:val="nn-NO"/>
        </w:rPr>
        <w:t>, til dømes vask av toalett</w:t>
      </w:r>
    </w:p>
    <w:p w:rsidRPr="009D410A" w:rsidR="004630E9" w:rsidP="004630E9" w:rsidRDefault="004630E9" w14:paraId="1D0F52AC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370E2315">
        <w:rPr>
          <w:lang w:val="nn-NO"/>
        </w:rPr>
        <w:t>Klutar og moppar vaskast i maskin i 85°C, minimum 10 min. Vurder bruk av eingongsklutar ved smitte med sporar (til dømes Clostridioides difficile). Alternativt kan ein bruke kjemotermisk desinfeksjon i eige spesialmaskin</w:t>
      </w:r>
    </w:p>
    <w:p w:rsidRPr="009D410A" w:rsidR="003A1F7D" w:rsidRDefault="003A1F7D" w14:paraId="55F428D6" w14:textId="2052D030">
      <w:pPr>
        <w:pStyle w:val="Listeavsnitt"/>
        <w:numPr>
          <w:ilvl w:val="0"/>
          <w:numId w:val="4"/>
        </w:numPr>
        <w:rPr>
          <w:lang w:val="nn-NO"/>
        </w:rPr>
      </w:pPr>
      <w:r w:rsidRPr="33B3FB5D" w:rsidR="003A1F7D">
        <w:rPr>
          <w:lang w:val="nn-NO"/>
        </w:rPr>
        <w:t>Re</w:t>
      </w:r>
      <w:r w:rsidRPr="33B3FB5D" w:rsidR="71834C6E">
        <w:rPr>
          <w:lang w:val="nn-NO"/>
        </w:rPr>
        <w:t>i</w:t>
      </w:r>
      <w:r w:rsidRPr="33B3FB5D" w:rsidR="003A1F7D">
        <w:rPr>
          <w:lang w:val="nn-NO"/>
        </w:rPr>
        <w:t xml:space="preserve">ne fuktige moppar og klutar </w:t>
      </w:r>
      <w:r w:rsidRPr="33B3FB5D" w:rsidR="3A54EDD6">
        <w:rPr>
          <w:lang w:val="nn-NO"/>
        </w:rPr>
        <w:t>kan</w:t>
      </w:r>
      <w:r w:rsidRPr="33B3FB5D" w:rsidR="003A1F7D">
        <w:rPr>
          <w:lang w:val="nn-NO"/>
        </w:rPr>
        <w:t xml:space="preserve"> oppbevarast på kjøl</w:t>
      </w:r>
      <w:r w:rsidRPr="33B3FB5D" w:rsidR="1A4C71F1">
        <w:rPr>
          <w:lang w:val="nn-NO"/>
        </w:rPr>
        <w:t xml:space="preserve"> (temp </w:t>
      </w:r>
      <w:r w:rsidRPr="33B3FB5D" w:rsidR="001D2AD0">
        <w:rPr>
          <w:lang w:val="nn-NO"/>
        </w:rPr>
        <w:t>4</w:t>
      </w:r>
      <w:r w:rsidRPr="33B3FB5D" w:rsidR="00C95F5F">
        <w:rPr>
          <w:rFonts w:cs="Calibri" w:cstheme="minorAscii"/>
          <w:lang w:val="nn-NO"/>
        </w:rPr>
        <w:t>°</w:t>
      </w:r>
      <w:r w:rsidRPr="33B3FB5D" w:rsidR="00D96036">
        <w:rPr>
          <w:lang w:val="nn-NO"/>
        </w:rPr>
        <w:t>C</w:t>
      </w:r>
      <w:r w:rsidRPr="33B3FB5D" w:rsidR="006D14BC">
        <w:rPr>
          <w:lang w:val="nn-NO"/>
        </w:rPr>
        <w:t>)</w:t>
      </w:r>
      <w:r w:rsidRPr="33B3FB5D" w:rsidR="2B45D365">
        <w:rPr>
          <w:color w:val="FF0000"/>
          <w:lang w:val="nn-NO"/>
        </w:rPr>
        <w:t xml:space="preserve"> </w:t>
      </w:r>
      <w:r w:rsidRPr="33B3FB5D" w:rsidR="003A1F7D">
        <w:rPr>
          <w:lang w:val="nn-NO"/>
        </w:rPr>
        <w:t>etter vask</w:t>
      </w:r>
      <w:r w:rsidRPr="33B3FB5D" w:rsidR="00E2197F">
        <w:rPr>
          <w:lang w:val="nn-NO"/>
        </w:rPr>
        <w:t xml:space="preserve">. </w:t>
      </w:r>
      <w:r w:rsidRPr="33B3FB5D" w:rsidR="1230D9D6">
        <w:rPr>
          <w:lang w:val="nn-NO"/>
        </w:rPr>
        <w:t>Dokumenter kontroll av temperatur</w:t>
      </w:r>
    </w:p>
    <w:p w:rsidR="003A1F7D" w:rsidRDefault="003A1F7D" w14:paraId="35065200" w14:textId="706AA00A">
      <w:pPr>
        <w:pStyle w:val="Listeavsnitt"/>
        <w:numPr>
          <w:ilvl w:val="0"/>
          <w:numId w:val="4"/>
        </w:numPr>
        <w:rPr>
          <w:lang w:val="nn-NO"/>
        </w:rPr>
      </w:pPr>
      <w:r w:rsidRPr="009D410A">
        <w:rPr>
          <w:lang w:val="nn-NO"/>
        </w:rPr>
        <w:t>Fuktige moppar og klutar skal ikkje brukas etter å ha v</w:t>
      </w:r>
      <w:r w:rsidRPr="009D410A" w:rsidR="004326FB">
        <w:rPr>
          <w:lang w:val="nn-NO"/>
        </w:rPr>
        <w:t>ore</w:t>
      </w:r>
      <w:r w:rsidRPr="009D410A">
        <w:rPr>
          <w:lang w:val="nn-NO"/>
        </w:rPr>
        <w:t xml:space="preserve"> i romtemperatur i meir enn 4 timar</w:t>
      </w:r>
    </w:p>
    <w:p w:rsidRPr="00C163C0" w:rsidR="004D3D3D" w:rsidRDefault="004D3D3D" w14:paraId="6BE2F086" w14:textId="34916CEA">
      <w:pPr>
        <w:pStyle w:val="Listeavsnitt"/>
        <w:numPr>
          <w:ilvl w:val="0"/>
          <w:numId w:val="4"/>
        </w:numPr>
        <w:rPr>
          <w:lang w:val="nn-NO"/>
        </w:rPr>
      </w:pPr>
      <w:r w:rsidRPr="125F8EC6">
        <w:rPr>
          <w:lang w:val="nn-NO"/>
        </w:rPr>
        <w:t xml:space="preserve">Fuktige </w:t>
      </w:r>
      <w:r w:rsidRPr="125F8EC6" w:rsidR="00C163C0">
        <w:rPr>
          <w:lang w:val="nn-NO"/>
        </w:rPr>
        <w:t xml:space="preserve">moppar og klutar bør ikkje oppbevarast i kjøleskap meir enn </w:t>
      </w:r>
      <w:r w:rsidRPr="125F8EC6" w:rsidR="00CA0B5A">
        <w:rPr>
          <w:lang w:val="nn-NO"/>
        </w:rPr>
        <w:t>12-24 timar</w:t>
      </w:r>
      <w:r w:rsidRPr="125F8EC6" w:rsidR="003B3E1B">
        <w:rPr>
          <w:lang w:val="nn-NO"/>
        </w:rPr>
        <w:t xml:space="preserve">. </w:t>
      </w:r>
      <w:r w:rsidRPr="125F8EC6" w:rsidR="00A34FE9">
        <w:rPr>
          <w:lang w:val="nn-NO"/>
        </w:rPr>
        <w:t>Alternativt kan klutar og moppar hengast opp til tørk etter vask</w:t>
      </w:r>
    </w:p>
    <w:p w:rsidRPr="00117797" w:rsidR="001B424F" w:rsidP="00117797" w:rsidRDefault="00B77D27" w14:paraId="27F8F17C" w14:textId="31EAE64E">
      <w:pPr>
        <w:rPr>
          <w:lang w:val="nn-NO"/>
        </w:rPr>
      </w:pPr>
      <w:r w:rsidRPr="00117797">
        <w:rPr>
          <w:lang w:val="nn-NO"/>
        </w:rPr>
        <w:t>Her finn du ein n</w:t>
      </w:r>
      <w:r w:rsidRPr="00117797" w:rsidR="00F771A3">
        <w:rPr>
          <w:lang w:val="nn-NO"/>
        </w:rPr>
        <w:t xml:space="preserve">yttig </w:t>
      </w:r>
      <w:r w:rsidR="00F01B10">
        <w:rPr>
          <w:lang w:val="nn-NO"/>
        </w:rPr>
        <w:t xml:space="preserve">brosjyre </w:t>
      </w:r>
      <w:r w:rsidRPr="00117797" w:rsidR="00F771A3">
        <w:rPr>
          <w:lang w:val="nn-NO"/>
        </w:rPr>
        <w:t xml:space="preserve">frå </w:t>
      </w:r>
      <w:hyperlink w:history="1" r:id="rId13">
        <w:r w:rsidRPr="00117797" w:rsidR="00D93F26">
          <w:rPr>
            <w:rStyle w:val="Hyperkobling"/>
            <w:lang w:val="nn-NO"/>
          </w:rPr>
          <w:t>Folkehelseinstituttet: Råd om håndhygiene og hanskebruk for renholdspersonell i helsetjenesten</w:t>
        </w:r>
      </w:hyperlink>
      <w:r w:rsidRPr="00117797" w:rsidR="00D93F26">
        <w:rPr>
          <w:lang w:val="nn-NO"/>
        </w:rPr>
        <w:t xml:space="preserve"> </w:t>
      </w:r>
    </w:p>
    <w:p w:rsidRPr="009D410A" w:rsidR="001D0CAE" w:rsidP="00040CC0" w:rsidRDefault="00C855DB" w14:paraId="1454E603" w14:textId="77777777">
      <w:pPr>
        <w:pStyle w:val="Overskrift1"/>
        <w:rPr>
          <w:lang w:val="nn-NO"/>
        </w:rPr>
      </w:pPr>
      <w:bookmarkStart w:name="_Toc132578693" w:id="7"/>
      <w:bookmarkStart w:name="_Toc1424210905" w:id="8"/>
      <w:bookmarkStart w:name="_Toc164948512" w:id="9"/>
      <w:r w:rsidRPr="009D410A">
        <w:rPr>
          <w:lang w:val="nn-NO"/>
        </w:rPr>
        <w:t>D</w:t>
      </w:r>
      <w:r w:rsidRPr="009D410A" w:rsidR="001D0CAE">
        <w:rPr>
          <w:lang w:val="nn-NO"/>
        </w:rPr>
        <w:t>esinfeksjon</w:t>
      </w:r>
      <w:bookmarkEnd w:id="7"/>
      <w:bookmarkEnd w:id="8"/>
      <w:bookmarkEnd w:id="9"/>
    </w:p>
    <w:p w:rsidRPr="009D410A" w:rsidR="005D185B" w:rsidP="005D185B" w:rsidRDefault="005D185B" w14:paraId="1808AAE7" w14:textId="724307FD">
      <w:pPr>
        <w:rPr>
          <w:lang w:val="nn-NO"/>
        </w:rPr>
      </w:pPr>
      <w:r w:rsidRPr="009D410A">
        <w:rPr>
          <w:bCs/>
          <w:lang w:val="nn-NO"/>
        </w:rPr>
        <w:t>Desinfeksjon</w:t>
      </w:r>
      <w:r w:rsidRPr="009D410A">
        <w:rPr>
          <w:lang w:val="nn-NO"/>
        </w:rPr>
        <w:t> </w:t>
      </w:r>
      <w:r w:rsidRPr="009D410A" w:rsidR="00117797">
        <w:rPr>
          <w:lang w:val="nn-NO"/>
        </w:rPr>
        <w:t>reduser</w:t>
      </w:r>
      <w:r w:rsidR="00117797">
        <w:rPr>
          <w:lang w:val="nn-NO"/>
        </w:rPr>
        <w:t>e</w:t>
      </w:r>
      <w:r w:rsidRPr="009D410A" w:rsidR="00117797">
        <w:rPr>
          <w:lang w:val="nn-NO"/>
        </w:rPr>
        <w:t>r</w:t>
      </w:r>
      <w:r w:rsidRPr="009D410A">
        <w:rPr>
          <w:lang w:val="nn-NO"/>
        </w:rPr>
        <w:t xml:space="preserve"> tal mikrobar til eit akseptabelt nivå, slik at de</w:t>
      </w:r>
      <w:r w:rsidRPr="009D410A" w:rsidR="00696F66">
        <w:rPr>
          <w:lang w:val="nn-NO"/>
        </w:rPr>
        <w:t>i</w:t>
      </w:r>
      <w:r w:rsidRPr="009D410A">
        <w:rPr>
          <w:lang w:val="nn-NO"/>
        </w:rPr>
        <w:t xml:space="preserve"> </w:t>
      </w:r>
      <w:r w:rsidRPr="009D410A" w:rsidR="00696F66">
        <w:rPr>
          <w:lang w:val="nn-NO"/>
        </w:rPr>
        <w:t>att</w:t>
      </w:r>
      <w:r w:rsidRPr="009D410A">
        <w:rPr>
          <w:lang w:val="nn-NO"/>
        </w:rPr>
        <w:t xml:space="preserve">levande mikrobane ikkje kan forårsake smittespreiing eller infeksjon. </w:t>
      </w:r>
    </w:p>
    <w:p w:rsidRPr="009D410A" w:rsidR="00FD3A03" w:rsidP="00FD3A03" w:rsidRDefault="00FD3A03" w14:paraId="407E43D4" w14:textId="77777777">
      <w:pPr>
        <w:pStyle w:val="Overskrift2"/>
        <w:rPr>
          <w:lang w:val="nn-NO"/>
        </w:rPr>
      </w:pPr>
      <w:bookmarkStart w:name="_Toc132578694" w:id="10"/>
      <w:bookmarkStart w:name="_Toc413608202" w:id="11"/>
      <w:bookmarkStart w:name="_Toc164948513" w:id="12"/>
      <w:r w:rsidRPr="009D410A">
        <w:rPr>
          <w:lang w:val="nn-NO"/>
        </w:rPr>
        <w:t>Varmedesinfeksjon</w:t>
      </w:r>
      <w:bookmarkEnd w:id="10"/>
      <w:bookmarkEnd w:id="11"/>
      <w:bookmarkEnd w:id="12"/>
    </w:p>
    <w:p w:rsidRPr="00C649A6" w:rsidR="00FD3A03" w:rsidP="00FD3A03" w:rsidRDefault="00FD3A03" w14:paraId="711D47FA" w14:textId="7B6E3A71">
      <w:pPr>
        <w:rPr>
          <w:lang w:val="nn-NO"/>
        </w:rPr>
      </w:pPr>
      <w:r w:rsidRPr="009D410A">
        <w:rPr>
          <w:lang w:val="nn-NO"/>
        </w:rPr>
        <w:t xml:space="preserve">Varmedesinfeksjon gjennomførast enten med ein spyledekontaminator (bekkenspyler) eller ein vaskedekontaminator (instrumentvaskemaskin). </w:t>
      </w:r>
    </w:p>
    <w:p w:rsidRPr="009D410A" w:rsidR="00905805" w:rsidP="00905805" w:rsidRDefault="00905805" w14:paraId="601D7781" w14:textId="77777777">
      <w:pPr>
        <w:pStyle w:val="Overskrift2"/>
        <w:rPr>
          <w:lang w:val="nn-NO"/>
        </w:rPr>
      </w:pPr>
      <w:bookmarkStart w:name="_Toc132578695" w:id="13"/>
      <w:bookmarkStart w:name="_Toc440520577" w:id="14"/>
      <w:bookmarkStart w:name="_Toc164948514" w:id="15"/>
      <w:r w:rsidRPr="009D410A">
        <w:rPr>
          <w:lang w:val="nn-NO"/>
        </w:rPr>
        <w:t>Kjemisk desinfeksjon</w:t>
      </w:r>
      <w:bookmarkEnd w:id="13"/>
      <w:bookmarkEnd w:id="14"/>
      <w:bookmarkEnd w:id="15"/>
    </w:p>
    <w:p w:rsidRPr="009D410A" w:rsidR="0097636F" w:rsidP="005D185B" w:rsidRDefault="00905805" w14:paraId="3AF9FC9A" w14:textId="2C0D5C60">
      <w:pPr>
        <w:rPr>
          <w:lang w:val="nn-NO"/>
        </w:rPr>
      </w:pPr>
      <w:r w:rsidRPr="009D410A">
        <w:rPr>
          <w:lang w:val="nn-NO"/>
        </w:rPr>
        <w:t xml:space="preserve">Kjemisk desinfeksjon nyttast når varmedesinfeksjon ikkje kan </w:t>
      </w:r>
      <w:r w:rsidRPr="002972BE">
        <w:rPr>
          <w:lang w:val="nn-NO"/>
        </w:rPr>
        <w:t>utførast</w:t>
      </w:r>
      <w:r w:rsidR="00672097">
        <w:rPr>
          <w:lang w:val="nn-NO"/>
        </w:rPr>
        <w:t>.</w:t>
      </w:r>
      <w:r w:rsidR="001406E0">
        <w:rPr>
          <w:lang w:val="nn-NO"/>
        </w:rPr>
        <w:t xml:space="preserve"> </w:t>
      </w:r>
      <w:r w:rsidRPr="002972BE">
        <w:rPr>
          <w:lang w:val="nn-NO"/>
        </w:rPr>
        <w:t xml:space="preserve"> </w:t>
      </w:r>
      <w:r w:rsidRPr="009D410A" w:rsidR="001406E0">
        <w:rPr>
          <w:lang w:val="nn-NO"/>
        </w:rPr>
        <w:t xml:space="preserve">Flater og utstyr skal alltid reingjerast før desinfeksjon. </w:t>
      </w:r>
      <w:r w:rsidRPr="009D410A" w:rsidR="0CDF3FAF">
        <w:rPr>
          <w:lang w:val="nn-NO"/>
        </w:rPr>
        <w:t>Val av desinfeksjonsmiddel blir bestemt av t</w:t>
      </w:r>
      <w:r w:rsidRPr="009D410A" w:rsidR="1E23BC1C">
        <w:rPr>
          <w:lang w:val="nn-NO"/>
        </w:rPr>
        <w:t>ype mikroorgan</w:t>
      </w:r>
      <w:r w:rsidRPr="009D410A" w:rsidR="363C34D0">
        <w:rPr>
          <w:lang w:val="nn-NO"/>
        </w:rPr>
        <w:t>isme</w:t>
      </w:r>
      <w:r w:rsidRPr="009D410A" w:rsidR="1E23BC1C">
        <w:rPr>
          <w:lang w:val="nn-NO"/>
        </w:rPr>
        <w:t xml:space="preserve">. </w:t>
      </w:r>
      <w:r w:rsidR="008C4BA6">
        <w:rPr>
          <w:lang w:val="nn-NO"/>
        </w:rPr>
        <w:t>Følg middelet sine tilrådingar for bruk</w:t>
      </w:r>
      <w:r w:rsidR="00F73470">
        <w:rPr>
          <w:lang w:val="nn-NO"/>
        </w:rPr>
        <w:t xml:space="preserve">. Oversikt </w:t>
      </w:r>
      <w:r w:rsidRPr="009D410A" w:rsidR="00B86C76">
        <w:rPr>
          <w:lang w:val="nn-NO"/>
        </w:rPr>
        <w:t xml:space="preserve">over </w:t>
      </w:r>
      <w:r w:rsidR="00F73470">
        <w:rPr>
          <w:lang w:val="nn-NO"/>
        </w:rPr>
        <w:t>aktuelle</w:t>
      </w:r>
      <w:r w:rsidRPr="009D410A" w:rsidR="00B86C76">
        <w:rPr>
          <w:lang w:val="nn-NO"/>
        </w:rPr>
        <w:t xml:space="preserve"> </w:t>
      </w:r>
      <w:r w:rsidRPr="009D410A" w:rsidR="00F73470">
        <w:rPr>
          <w:lang w:val="nn-NO"/>
        </w:rPr>
        <w:t>desinfeksjonsmid</w:t>
      </w:r>
      <w:r w:rsidR="00F73470">
        <w:rPr>
          <w:lang w:val="nn-NO"/>
        </w:rPr>
        <w:t xml:space="preserve">del </w:t>
      </w:r>
      <w:r w:rsidRPr="009D410A" w:rsidR="005F3B91">
        <w:rPr>
          <w:lang w:val="nn-NO"/>
        </w:rPr>
        <w:t xml:space="preserve"> finn du </w:t>
      </w:r>
      <w:r w:rsidR="00F73470">
        <w:rPr>
          <w:lang w:val="nn-NO"/>
        </w:rPr>
        <w:t>nedst</w:t>
      </w:r>
      <w:r w:rsidRPr="009D410A" w:rsidR="003A72D4">
        <w:rPr>
          <w:lang w:val="nn-NO"/>
        </w:rPr>
        <w:t xml:space="preserve"> </w:t>
      </w:r>
      <w:r w:rsidRPr="009D410A" w:rsidR="00547DC3">
        <w:rPr>
          <w:lang w:val="nn-NO"/>
        </w:rPr>
        <w:t>i dokumentet</w:t>
      </w:r>
      <w:r w:rsidRPr="009D410A" w:rsidR="00252B85">
        <w:rPr>
          <w:lang w:val="nn-NO"/>
        </w:rPr>
        <w:t>.</w:t>
      </w:r>
    </w:p>
    <w:p w:rsidRPr="00643DD7" w:rsidR="007F12FB" w:rsidP="31D634B8" w:rsidRDefault="007F12FB" w14:paraId="644C3080" w14:textId="5841FC51">
      <w:pPr>
        <w:rPr>
          <w:lang w:val="nn-NO"/>
        </w:rPr>
      </w:pPr>
      <w:r w:rsidRPr="31D634B8">
        <w:rPr>
          <w:lang w:val="nn-NO"/>
        </w:rPr>
        <w:t>Kjemikaliar skal handterast og oppbevarast på ein fullt forsvarleg måte slik at helseskadar, brann, eksplosjon og andre ulykker blir unngåt</w:t>
      </w:r>
      <w:r w:rsidRPr="00B74857">
        <w:rPr>
          <w:color w:val="000000" w:themeColor="text1"/>
          <w:lang w:val="nn-NO"/>
        </w:rPr>
        <w:t>t</w:t>
      </w:r>
      <w:r w:rsidRPr="00B74857" w:rsidR="7CA6F36B">
        <w:rPr>
          <w:color w:val="000000" w:themeColor="text1"/>
          <w:lang w:val="nn-NO"/>
        </w:rPr>
        <w:t xml:space="preserve"> jamfør </w:t>
      </w:r>
      <w:hyperlink w:history="1" r:id="rId14">
        <w:r w:rsidRPr="00B74857" w:rsidR="7CA6F36B">
          <w:rPr>
            <w:rStyle w:val="Hyperkobling"/>
            <w:lang w:val="nn-NO"/>
          </w:rPr>
          <w:t>forskrift</w:t>
        </w:r>
      </w:hyperlink>
      <w:r w:rsidRPr="31D634B8">
        <w:rPr>
          <w:lang w:val="nn-NO"/>
        </w:rPr>
        <w:t>.</w:t>
      </w:r>
      <w:r w:rsidRPr="31D634B8" w:rsidR="004C032F">
        <w:rPr>
          <w:lang w:val="nn-NO"/>
        </w:rPr>
        <w:t xml:space="preserve"> Arbeidsgivar skal sørge for at det er oppretta eit stoffkartotek </w:t>
      </w:r>
    </w:p>
    <w:p w:rsidR="007D0954" w:rsidP="31D634B8" w:rsidRDefault="005D6D43" w14:paraId="7B270509" w14:textId="125540FC">
      <w:pPr>
        <w:rPr>
          <w:lang w:val="nn-NO"/>
        </w:rPr>
      </w:pPr>
      <w:r w:rsidRPr="31D634B8">
        <w:rPr>
          <w:lang w:val="nn-NO"/>
        </w:rPr>
        <w:t xml:space="preserve">Midlar </w:t>
      </w:r>
      <w:r w:rsidRPr="31D634B8" w:rsidR="00CF5429">
        <w:rPr>
          <w:lang w:val="nn-NO"/>
        </w:rPr>
        <w:t xml:space="preserve">som vert nytta skal vere godkjent av </w:t>
      </w:r>
      <w:hyperlink r:id="rId15">
        <w:r w:rsidRPr="31D634B8" w:rsidR="0026195D">
          <w:rPr>
            <w:rStyle w:val="Hyperkobling"/>
            <w:lang w:val="nn-NO"/>
          </w:rPr>
          <w:t>Direktoratet for medisinske produkter</w:t>
        </w:r>
      </w:hyperlink>
      <w:r w:rsidR="00B74857">
        <w:rPr>
          <w:lang w:val="nn-NO"/>
        </w:rPr>
        <w:t>.</w:t>
      </w:r>
    </w:p>
    <w:p w:rsidRPr="00DD4EC9" w:rsidR="00771C60" w:rsidP="00771C60" w:rsidRDefault="00771C60" w14:paraId="5D38F751" w14:textId="77777777">
      <w:pPr>
        <w:pStyle w:val="Overskrift2"/>
      </w:pPr>
      <w:bookmarkStart w:name="_Toc132578697" w:id="16"/>
      <w:bookmarkStart w:name="_Toc813955056" w:id="17"/>
      <w:bookmarkStart w:name="_Toc164948515" w:id="18"/>
      <w:bookmarkStart w:name="_Toc132578701" w:id="19"/>
      <w:bookmarkStart w:name="_Toc1189348665" w:id="20"/>
      <w:r w:rsidRPr="00DD4EC9">
        <w:t>Flekkdesinfeksjon</w:t>
      </w:r>
      <w:bookmarkEnd w:id="16"/>
      <w:bookmarkEnd w:id="17"/>
      <w:bookmarkEnd w:id="18"/>
    </w:p>
    <w:p w:rsidRPr="009D410A" w:rsidR="00771C60" w:rsidP="00771C60" w:rsidRDefault="00771C60" w14:paraId="6D74C826" w14:textId="77777777">
      <w:pPr>
        <w:spacing w:after="0"/>
        <w:rPr>
          <w:lang w:val="nn-NO"/>
        </w:rPr>
      </w:pPr>
      <w:r w:rsidRPr="009D410A">
        <w:rPr>
          <w:lang w:val="nn-NO"/>
        </w:rPr>
        <w:t>Gjennomfør flekkdesinfeksjon på område som er synleg forureina.</w:t>
      </w:r>
    </w:p>
    <w:p w:rsidRPr="009D410A" w:rsidR="00771C60" w:rsidP="00771C60" w:rsidRDefault="00771C60" w14:paraId="342F3EF5" w14:textId="77777777">
      <w:pPr>
        <w:pStyle w:val="Listeavsnitt"/>
        <w:numPr>
          <w:ilvl w:val="0"/>
          <w:numId w:val="9"/>
        </w:numPr>
        <w:rPr>
          <w:lang w:val="nn-NO"/>
        </w:rPr>
      </w:pPr>
      <w:r w:rsidRPr="009D410A">
        <w:rPr>
          <w:lang w:val="nn-NO"/>
        </w:rPr>
        <w:t xml:space="preserve">Tørk opp søl og foreta </w:t>
      </w:r>
      <w:r w:rsidRPr="00BA5386">
        <w:rPr>
          <w:lang w:val="nn-NO"/>
        </w:rPr>
        <w:t>flekkdesinfeksjon med eit universalt desinfeksjonsmiddel</w:t>
      </w:r>
      <w:r>
        <w:rPr>
          <w:lang w:val="nn-NO"/>
        </w:rPr>
        <w:t>,</w:t>
      </w:r>
      <w:r w:rsidRPr="00BA5386">
        <w:rPr>
          <w:lang w:val="nn-NO"/>
        </w:rPr>
        <w:t xml:space="preserve"> til dømes LifeCl</w:t>
      </w:r>
      <w:r>
        <w:rPr>
          <w:lang w:val="nn-NO"/>
        </w:rPr>
        <w:t>ea</w:t>
      </w:r>
      <w:r w:rsidRPr="00BA5386">
        <w:rPr>
          <w:lang w:val="nn-NO"/>
        </w:rPr>
        <w:t xml:space="preserve">n eller Perasafe. Ved kjend smittestoff nytt </w:t>
      </w:r>
      <w:r w:rsidRPr="00BC64CB">
        <w:rPr>
          <w:lang w:val="nn-NO"/>
        </w:rPr>
        <w:t>desinfeksjonsmiddel som</w:t>
      </w:r>
      <w:r w:rsidRPr="009D410A">
        <w:rPr>
          <w:lang w:val="nn-NO"/>
        </w:rPr>
        <w:t xml:space="preserve"> verkar på aktuell mikrobe</w:t>
      </w:r>
    </w:p>
    <w:p w:rsidRPr="009D410A" w:rsidR="00771C60" w:rsidP="00771C60" w:rsidRDefault="00771C60" w14:paraId="138F1F3D" w14:textId="77777777">
      <w:pPr>
        <w:pStyle w:val="Listeavsnitt"/>
        <w:numPr>
          <w:ilvl w:val="0"/>
          <w:numId w:val="9"/>
        </w:numPr>
        <w:rPr>
          <w:lang w:val="nn-NO"/>
        </w:rPr>
      </w:pPr>
      <w:r w:rsidRPr="009D410A">
        <w:rPr>
          <w:lang w:val="nn-NO"/>
        </w:rPr>
        <w:t>Etter flekkdesinfeksjon -utfør reingjering</w:t>
      </w:r>
    </w:p>
    <w:p w:rsidRPr="009D410A" w:rsidR="00A14FBA" w:rsidP="003422F1" w:rsidRDefault="76A26874" w14:paraId="602DEF6F" w14:textId="28DCF9A8">
      <w:pPr>
        <w:pStyle w:val="Overskrift1"/>
        <w:rPr>
          <w:b/>
          <w:bCs/>
          <w:lang w:val="nn-NO"/>
        </w:rPr>
      </w:pPr>
      <w:bookmarkStart w:name="_Toc132578698" w:id="21"/>
      <w:bookmarkStart w:name="_Toc399676098" w:id="22"/>
      <w:bookmarkStart w:name="_Toc164948516" w:id="23"/>
      <w:bookmarkEnd w:id="19"/>
      <w:bookmarkEnd w:id="20"/>
      <w:r w:rsidRPr="009D410A">
        <w:rPr>
          <w:lang w:val="nn-NO"/>
        </w:rPr>
        <w:t>Reinhald og des</w:t>
      </w:r>
      <w:r w:rsidRPr="009D410A" w:rsidR="69F77048">
        <w:rPr>
          <w:lang w:val="nn-NO"/>
        </w:rPr>
        <w:t xml:space="preserve">infeksjon av </w:t>
      </w:r>
      <w:r w:rsidRPr="009D410A" w:rsidR="1B020144">
        <w:rPr>
          <w:lang w:val="nn-NO"/>
        </w:rPr>
        <w:t xml:space="preserve"> </w:t>
      </w:r>
      <w:r w:rsidRPr="009D410A" w:rsidR="69F77048">
        <w:rPr>
          <w:lang w:val="nn-NO"/>
        </w:rPr>
        <w:t>utstyr</w:t>
      </w:r>
      <w:bookmarkEnd w:id="21"/>
      <w:bookmarkEnd w:id="22"/>
      <w:bookmarkEnd w:id="23"/>
    </w:p>
    <w:p w:rsidR="0040230F" w:rsidP="0040230F" w:rsidRDefault="00BA0C50" w14:paraId="414096B9" w14:textId="4D822349">
      <w:pPr>
        <w:rPr>
          <w:rFonts w:ascii="Calibri" w:hAnsi="Calibri" w:eastAsia="Calibri" w:cs="Calibri"/>
          <w:color w:val="000000" w:themeColor="text1"/>
          <w:lang w:val="nn-NO"/>
        </w:rPr>
      </w:pPr>
      <w:r>
        <w:rPr>
          <w:rFonts w:ascii="Calibri" w:hAnsi="Calibri" w:eastAsia="Calibri" w:cs="Calibri"/>
          <w:color w:val="000000" w:themeColor="text1"/>
          <w:lang w:val="nn-NO"/>
        </w:rPr>
        <w:t>Utstyr o</w:t>
      </w:r>
      <w:r w:rsidRPr="009D410A" w:rsidR="2C0F7DCC">
        <w:rPr>
          <w:rFonts w:ascii="Calibri" w:hAnsi="Calibri" w:eastAsia="Calibri" w:cs="Calibri"/>
          <w:color w:val="000000" w:themeColor="text1"/>
          <w:lang w:val="nn-NO"/>
        </w:rPr>
        <w:t xml:space="preserve">mfattar alle gjenstandar som er knytt til ein enkelt bebuar (til dømes seng, nattbord, rullator) og </w:t>
      </w:r>
      <w:r w:rsidRPr="009D410A" w:rsidR="7A298C48">
        <w:rPr>
          <w:rFonts w:ascii="Calibri" w:hAnsi="Calibri" w:eastAsia="Calibri" w:cs="Calibri"/>
          <w:color w:val="000000" w:themeColor="text1"/>
          <w:lang w:val="nn-NO"/>
        </w:rPr>
        <w:t xml:space="preserve">medisinsk </w:t>
      </w:r>
      <w:r w:rsidRPr="009D410A" w:rsidR="2C0F7DCC">
        <w:rPr>
          <w:rFonts w:ascii="Calibri" w:hAnsi="Calibri" w:eastAsia="Calibri" w:cs="Calibri"/>
          <w:color w:val="000000" w:themeColor="text1"/>
          <w:lang w:val="nn-NO"/>
        </w:rPr>
        <w:t>utstyr som er knytt til undersøking og behandling (til dømes blodtrykksmansjetta</w:t>
      </w:r>
      <w:r w:rsidRPr="009D410A" w:rsidR="00AD14EF">
        <w:rPr>
          <w:rFonts w:ascii="Calibri" w:hAnsi="Calibri" w:eastAsia="Calibri" w:cs="Calibri"/>
          <w:color w:val="000000" w:themeColor="text1"/>
          <w:lang w:val="nn-NO"/>
        </w:rPr>
        <w:t>r, temperaturmål</w:t>
      </w:r>
      <w:r w:rsidRPr="009D410A" w:rsidR="2C0F7DCC">
        <w:rPr>
          <w:rFonts w:ascii="Calibri" w:hAnsi="Calibri" w:eastAsia="Calibri" w:cs="Calibri"/>
          <w:color w:val="000000" w:themeColor="text1"/>
          <w:lang w:val="nn-NO"/>
        </w:rPr>
        <w:t>).</w:t>
      </w:r>
    </w:p>
    <w:p w:rsidRPr="009D410A" w:rsidR="006101BC" w:rsidP="0040230F" w:rsidRDefault="006101BC" w14:paraId="3485B301" w14:textId="6D625F2E">
      <w:pPr>
        <w:rPr>
          <w:rFonts w:ascii="Calibri" w:hAnsi="Calibri" w:eastAsia="Calibri" w:cs="Calibri"/>
          <w:color w:val="000000" w:themeColor="text1"/>
          <w:lang w:val="nn-NO"/>
        </w:rPr>
      </w:pPr>
      <w:r>
        <w:rPr>
          <w:rFonts w:ascii="Calibri" w:hAnsi="Calibri" w:eastAsia="Calibri" w:cs="Calibri"/>
          <w:color w:val="000000" w:themeColor="text1"/>
          <w:lang w:val="nn-NO"/>
        </w:rPr>
        <w:t xml:space="preserve">Medisinsk utstyr </w:t>
      </w:r>
      <w:r w:rsidR="00391F06">
        <w:rPr>
          <w:rFonts w:ascii="Calibri" w:hAnsi="Calibri" w:eastAsia="Calibri" w:cs="Calibri"/>
          <w:color w:val="000000" w:themeColor="text1"/>
          <w:lang w:val="nn-NO"/>
        </w:rPr>
        <w:t xml:space="preserve">blir kategorisert i </w:t>
      </w:r>
      <w:r w:rsidR="00C2048B">
        <w:rPr>
          <w:rFonts w:ascii="Calibri" w:hAnsi="Calibri" w:eastAsia="Calibri" w:cs="Calibri"/>
          <w:color w:val="000000" w:themeColor="text1"/>
          <w:lang w:val="nn-NO"/>
        </w:rPr>
        <w:t xml:space="preserve">ulike </w:t>
      </w:r>
      <w:r w:rsidR="00391F06">
        <w:rPr>
          <w:rFonts w:ascii="Calibri" w:hAnsi="Calibri" w:eastAsia="Calibri" w:cs="Calibri"/>
          <w:color w:val="000000" w:themeColor="text1"/>
          <w:lang w:val="nn-NO"/>
        </w:rPr>
        <w:t xml:space="preserve">grupper. For meir informasjon </w:t>
      </w:r>
      <w:r w:rsidR="006D534B">
        <w:rPr>
          <w:rFonts w:ascii="Calibri" w:hAnsi="Calibri" w:eastAsia="Calibri" w:cs="Calibri"/>
          <w:color w:val="000000" w:themeColor="text1"/>
          <w:lang w:val="nn-NO"/>
        </w:rPr>
        <w:t>sjå netts</w:t>
      </w:r>
      <w:r w:rsidR="00C231B9">
        <w:rPr>
          <w:rFonts w:ascii="Calibri" w:hAnsi="Calibri" w:eastAsia="Calibri" w:cs="Calibri"/>
          <w:color w:val="000000" w:themeColor="text1"/>
          <w:lang w:val="nn-NO"/>
        </w:rPr>
        <w:t>tad</w:t>
      </w:r>
      <w:r w:rsidR="006D534B">
        <w:rPr>
          <w:rFonts w:ascii="Calibri" w:hAnsi="Calibri" w:eastAsia="Calibri" w:cs="Calibri"/>
          <w:color w:val="000000" w:themeColor="text1"/>
          <w:lang w:val="nn-NO"/>
        </w:rPr>
        <w:t xml:space="preserve"> til </w:t>
      </w:r>
      <w:r w:rsidRPr="006D534B" w:rsidR="006D534B">
        <w:rPr>
          <w:rFonts w:ascii="Calibri" w:hAnsi="Calibri" w:eastAsia="Calibri" w:cs="Calibri"/>
          <w:color w:val="000000" w:themeColor="text1"/>
          <w:lang w:val="nn-NO"/>
        </w:rPr>
        <w:t>Nasjonalt kvalitets- og kompetansenettverk for dekontaminering (NKKD)</w:t>
      </w:r>
      <w:r w:rsidR="00C231B9">
        <w:rPr>
          <w:rFonts w:ascii="Calibri" w:hAnsi="Calibri" w:eastAsia="Calibri" w:cs="Calibri"/>
          <w:color w:val="000000" w:themeColor="text1"/>
          <w:lang w:val="nn-NO"/>
        </w:rPr>
        <w:t>:</w:t>
      </w:r>
      <w:r w:rsidR="007B226D">
        <w:rPr>
          <w:rFonts w:ascii="Calibri" w:hAnsi="Calibri" w:eastAsia="Calibri" w:cs="Calibri"/>
          <w:color w:val="000000" w:themeColor="text1"/>
          <w:lang w:val="nn-NO"/>
        </w:rPr>
        <w:t xml:space="preserve"> </w:t>
      </w:r>
      <w:r w:rsidR="00391F06">
        <w:rPr>
          <w:rFonts w:ascii="Calibri" w:hAnsi="Calibri" w:eastAsia="Calibri" w:cs="Calibri"/>
          <w:color w:val="000000" w:themeColor="text1"/>
          <w:lang w:val="nn-NO"/>
        </w:rPr>
        <w:t xml:space="preserve"> </w:t>
      </w:r>
      <w:hyperlink w:history="1" r:id="rId16">
        <w:r w:rsidR="006D534B">
          <w:rPr>
            <w:rStyle w:val="Hyperkobling"/>
            <w:rFonts w:ascii="Calibri" w:hAnsi="Calibri" w:eastAsia="Calibri" w:cs="Calibri"/>
            <w:lang w:val="nn-NO"/>
          </w:rPr>
          <w:t>M</w:t>
        </w:r>
        <w:r w:rsidRPr="00C839B9" w:rsidR="00C839B9">
          <w:rPr>
            <w:rStyle w:val="Hyperkobling"/>
            <w:rFonts w:ascii="Calibri" w:hAnsi="Calibri" w:eastAsia="Calibri" w:cs="Calibri"/>
            <w:lang w:val="nn-NO"/>
          </w:rPr>
          <w:t>edisinsk utstyr</w:t>
        </w:r>
      </w:hyperlink>
      <w:r w:rsidR="00C2048B">
        <w:rPr>
          <w:rFonts w:ascii="Calibri" w:hAnsi="Calibri" w:eastAsia="Calibri" w:cs="Calibri"/>
          <w:color w:val="000000" w:themeColor="text1"/>
          <w:lang w:val="nn-NO"/>
        </w:rPr>
        <w:t>.</w:t>
      </w:r>
    </w:p>
    <w:p w:rsidRPr="00B74857" w:rsidR="45969D57" w:rsidP="006A2AFC" w:rsidRDefault="006A2AFC" w14:paraId="0C8A538B" w14:textId="39E6F390">
      <w:pPr>
        <w:pStyle w:val="Overskrift2"/>
      </w:pPr>
      <w:bookmarkStart w:name="_Toc132578700" w:id="24"/>
      <w:bookmarkStart w:name="_Toc1448953061" w:id="25"/>
      <w:bookmarkStart w:name="_Toc164948517" w:id="26"/>
      <w:r w:rsidRPr="00B74857">
        <w:t>Desinfeksjon av uts</w:t>
      </w:r>
      <w:r w:rsidRPr="00B74857" w:rsidR="00BE41C9">
        <w:t>tyr</w:t>
      </w:r>
      <w:bookmarkEnd w:id="24"/>
      <w:bookmarkEnd w:id="25"/>
      <w:bookmarkEnd w:id="26"/>
    </w:p>
    <w:p w:rsidRPr="009D410A" w:rsidR="00282A40" w:rsidP="00282A40" w:rsidRDefault="00282A40" w14:paraId="35472BC5" w14:textId="476DBB84">
      <w:pPr>
        <w:rPr>
          <w:lang w:val="nn-NO"/>
        </w:rPr>
      </w:pPr>
      <w:r w:rsidRPr="00927A83">
        <w:t>Bruk beskyttelsesutstyr (</w:t>
      </w:r>
      <w:r w:rsidRPr="00927A83" w:rsidR="007C5753">
        <w:t>hansker</w:t>
      </w:r>
      <w:r w:rsidRPr="00927A83">
        <w:t>, eventuelt beskyttelsesfrakk)</w:t>
      </w:r>
      <w:r w:rsidRPr="00927A83" w:rsidR="00E469A8">
        <w:t xml:space="preserve">. </w:t>
      </w:r>
      <w:r w:rsidRPr="009D410A" w:rsidR="00E469A8">
        <w:rPr>
          <w:lang w:val="nn-NO"/>
        </w:rPr>
        <w:t>D</w:t>
      </w:r>
      <w:r w:rsidRPr="009D410A" w:rsidR="008176E4">
        <w:rPr>
          <w:lang w:val="nn-NO"/>
        </w:rPr>
        <w:t>e</w:t>
      </w:r>
      <w:r w:rsidRPr="009D410A">
        <w:rPr>
          <w:lang w:val="nn-NO"/>
        </w:rPr>
        <w:t>sinfeksjonsstaden bør ha god ventilasjon</w:t>
      </w:r>
      <w:r w:rsidRPr="009D410A" w:rsidR="00DF2BBB">
        <w:rPr>
          <w:lang w:val="nn-NO"/>
        </w:rPr>
        <w:t>.</w:t>
      </w:r>
    </w:p>
    <w:p w:rsidRPr="00A72440" w:rsidR="4CEB5907" w:rsidP="000F437A" w:rsidRDefault="00A72440" w14:paraId="0E62D450" w14:textId="11955C57">
      <w:pPr>
        <w:spacing w:after="0"/>
        <w:rPr>
          <w:lang w:val="nn-NO"/>
        </w:rPr>
      </w:pPr>
      <w:r>
        <w:rPr>
          <w:lang w:val="nn-NO"/>
        </w:rPr>
        <w:t xml:space="preserve">Desinfeksjon av </w:t>
      </w:r>
      <w:r w:rsidR="000F437A">
        <w:rPr>
          <w:lang w:val="nn-NO"/>
        </w:rPr>
        <w:t>u</w:t>
      </w:r>
      <w:r w:rsidRPr="00A72440" w:rsidR="4CEB5907">
        <w:rPr>
          <w:lang w:val="nn-NO"/>
        </w:rPr>
        <w:t xml:space="preserve">tstyr som ikkje kan leggast i desinfeksjonsvæske: </w:t>
      </w:r>
    </w:p>
    <w:p w:rsidRPr="009D410A" w:rsidR="004B71F5" w:rsidP="004B71F5" w:rsidRDefault="004B71F5" w14:paraId="6A223D8E" w14:textId="03596E19">
      <w:pPr>
        <w:pStyle w:val="Listeavsnitt"/>
        <w:numPr>
          <w:ilvl w:val="0"/>
          <w:numId w:val="14"/>
        </w:numPr>
        <w:rPr>
          <w:lang w:val="nn-NO"/>
        </w:rPr>
      </w:pPr>
      <w:r w:rsidRPr="009D410A">
        <w:rPr>
          <w:lang w:val="nn-NO"/>
        </w:rPr>
        <w:t>Utstyr tilsølt med kroppsvæsker skal reingjerast før desinfeksjon</w:t>
      </w:r>
    </w:p>
    <w:p w:rsidRPr="000F437A" w:rsidR="008B4145" w:rsidP="000F437A" w:rsidRDefault="008B4145" w14:paraId="2E971D0B" w14:textId="6F8C5F8F">
      <w:pPr>
        <w:pStyle w:val="Listeavsnitt"/>
        <w:numPr>
          <w:ilvl w:val="0"/>
          <w:numId w:val="14"/>
        </w:numPr>
        <w:rPr>
          <w:lang w:val="nn-NO"/>
        </w:rPr>
      </w:pPr>
      <w:r w:rsidRPr="009D410A">
        <w:rPr>
          <w:lang w:val="nn-NO"/>
        </w:rPr>
        <w:t>Val av desinfeksjonsmiddel blir bestemt av type mikroorganisme</w:t>
      </w:r>
      <w:r w:rsidR="000F437A">
        <w:rPr>
          <w:lang w:val="nn-NO"/>
        </w:rPr>
        <w:t xml:space="preserve">. </w:t>
      </w:r>
      <w:r w:rsidRPr="000F437A">
        <w:rPr>
          <w:lang w:val="nn-NO"/>
        </w:rPr>
        <w:t xml:space="preserve">Følg alltid bruksrettleiinga for det middelet du arbeider med </w:t>
      </w:r>
    </w:p>
    <w:p w:rsidRPr="009D410A" w:rsidR="00B710AF" w:rsidRDefault="4CEB5907" w14:paraId="78E1ACF3" w14:textId="77777777">
      <w:pPr>
        <w:pStyle w:val="Listeavsnitt"/>
        <w:numPr>
          <w:ilvl w:val="0"/>
          <w:numId w:val="14"/>
        </w:numPr>
        <w:rPr>
          <w:lang w:val="nn-NO"/>
        </w:rPr>
      </w:pPr>
      <w:r w:rsidRPr="009D410A">
        <w:rPr>
          <w:lang w:val="nn-NO"/>
        </w:rPr>
        <w:t>Hell middelet på ein rein klut og vask over utstyret</w:t>
      </w:r>
    </w:p>
    <w:p w:rsidRPr="009D410A" w:rsidR="00B710AF" w:rsidRDefault="00B710AF" w14:paraId="2A37573A" w14:textId="75BB92B5">
      <w:pPr>
        <w:pStyle w:val="Listeavsnitt"/>
        <w:numPr>
          <w:ilvl w:val="0"/>
          <w:numId w:val="14"/>
        </w:numPr>
        <w:rPr>
          <w:lang w:val="nn-NO"/>
        </w:rPr>
      </w:pPr>
      <w:r w:rsidRPr="009D410A">
        <w:rPr>
          <w:lang w:val="nn-NO"/>
        </w:rPr>
        <w:t>Desinfeksjonstida må overhaldast</w:t>
      </w:r>
    </w:p>
    <w:p w:rsidRPr="00667AC1" w:rsidR="00FB6780" w:rsidP="00FB6780" w:rsidRDefault="4CEB5907" w14:paraId="0AF48DAB" w14:textId="3B27BDDA">
      <w:pPr>
        <w:pStyle w:val="Listeavsnitt"/>
        <w:numPr>
          <w:ilvl w:val="0"/>
          <w:numId w:val="14"/>
        </w:numPr>
        <w:rPr>
          <w:lang w:val="nn-NO"/>
        </w:rPr>
      </w:pPr>
      <w:r w:rsidRPr="009D410A">
        <w:rPr>
          <w:lang w:val="nn-NO"/>
        </w:rPr>
        <w:t>Etter desinfeksjon skal utstyret reingjerast på vanleg måte</w:t>
      </w:r>
    </w:p>
    <w:p w:rsidRPr="00FB6780" w:rsidR="00FB6780" w:rsidP="00FB6780" w:rsidRDefault="002E69BD" w14:paraId="6DDA0E08" w14:textId="513A1353">
      <w:pPr>
        <w:rPr>
          <w:lang w:val="nn-NO"/>
        </w:rPr>
      </w:pPr>
      <w:r>
        <w:rPr>
          <w:lang w:val="nn-NO"/>
        </w:rPr>
        <w:t xml:space="preserve">For medisinsk utstyr som kan </w:t>
      </w:r>
      <w:r w:rsidR="00712BCA">
        <w:rPr>
          <w:lang w:val="nn-NO"/>
        </w:rPr>
        <w:t xml:space="preserve">leggast i desinfeksjonsvæske sjå </w:t>
      </w:r>
      <w:hyperlink w:history="1" r:id="rId17">
        <w:r w:rsidRPr="00712BCA" w:rsidR="00712BCA">
          <w:rPr>
            <w:rStyle w:val="Hyperkobling"/>
            <w:lang w:val="nn-NO"/>
          </w:rPr>
          <w:t>Kjemisk desinfeksjon av utstyr, inventar og flater</w:t>
        </w:r>
      </w:hyperlink>
    </w:p>
    <w:p w:rsidRPr="009D410A" w:rsidR="0059653C" w:rsidP="00E326BA" w:rsidRDefault="0059653C" w14:paraId="5FE3D14D" w14:textId="64649919">
      <w:pPr>
        <w:pStyle w:val="Overskrift1"/>
        <w:rPr>
          <w:lang w:val="nn-NO"/>
        </w:rPr>
      </w:pPr>
      <w:bookmarkStart w:name="_Toc132578703" w:id="27"/>
      <w:bookmarkStart w:name="_Toc1607973198" w:id="28"/>
      <w:bookmarkStart w:name="_Toc164948518" w:id="29"/>
      <w:r w:rsidRPr="009D410A">
        <w:rPr>
          <w:lang w:val="nn-NO"/>
        </w:rPr>
        <w:t xml:space="preserve">Reinhald </w:t>
      </w:r>
      <w:r w:rsidRPr="009D410A" w:rsidR="00905805">
        <w:rPr>
          <w:lang w:val="nn-NO"/>
        </w:rPr>
        <w:t xml:space="preserve">og desinfeksjon </w:t>
      </w:r>
      <w:r w:rsidRPr="009D410A">
        <w:rPr>
          <w:lang w:val="nn-NO"/>
        </w:rPr>
        <w:t>ved kjend smitte</w:t>
      </w:r>
      <w:bookmarkEnd w:id="27"/>
      <w:bookmarkEnd w:id="28"/>
      <w:bookmarkEnd w:id="29"/>
    </w:p>
    <w:p w:rsidRPr="009D410A" w:rsidR="00F16B94" w:rsidRDefault="0FE65910" w14:paraId="29C26A8A" w14:textId="01E1A47A">
      <w:pPr>
        <w:pStyle w:val="Listeavsnitt"/>
        <w:numPr>
          <w:ilvl w:val="0"/>
          <w:numId w:val="11"/>
        </w:numPr>
        <w:rPr>
          <w:lang w:val="nn-NO"/>
        </w:rPr>
      </w:pPr>
      <w:r w:rsidRPr="009D410A">
        <w:rPr>
          <w:lang w:val="nn-NO"/>
        </w:rPr>
        <w:t>Reinhaldarane følgjer same rutine for påkleding/beskyttelsesutstyr som pleiepersonell og baserast på ei lokal risikovurdering</w:t>
      </w:r>
    </w:p>
    <w:p w:rsidR="00337229" w:rsidRDefault="302E81CB" w14:paraId="6E9CEE53" w14:textId="77777777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 w:rsidRPr="009D410A">
        <w:rPr>
          <w:lang w:val="nn-NO"/>
        </w:rPr>
        <w:t xml:space="preserve">Smitterom skal reingjerast </w:t>
      </w:r>
      <w:r w:rsidRPr="009D410A" w:rsidR="51AA70CD">
        <w:rPr>
          <w:lang w:val="nn-NO"/>
        </w:rPr>
        <w:t>etter reingjeringsplan</w:t>
      </w:r>
      <w:r w:rsidRPr="009D410A" w:rsidR="609BC8A1">
        <w:rPr>
          <w:lang w:val="nn-NO"/>
        </w:rPr>
        <w:t xml:space="preserve">, </w:t>
      </w:r>
      <w:r w:rsidRPr="009D410A" w:rsidR="4A13FE30">
        <w:rPr>
          <w:lang w:val="nn-NO"/>
        </w:rPr>
        <w:t>sist på dagen</w:t>
      </w:r>
      <w:r w:rsidRPr="009D410A" w:rsidR="049519C4">
        <w:rPr>
          <w:lang w:val="nn-NO"/>
        </w:rPr>
        <w:t xml:space="preserve">. </w:t>
      </w:r>
    </w:p>
    <w:p w:rsidRPr="00A32AC1" w:rsidR="00A32AC1" w:rsidP="00A32AC1" w:rsidRDefault="00A32AC1" w14:paraId="0C30D5D7" w14:textId="6166FB38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 w:rsidRPr="00A32AC1">
        <w:rPr>
          <w:lang w:val="nn-NO"/>
        </w:rPr>
        <w:t xml:space="preserve">Gjennomfør dagleg </w:t>
      </w:r>
      <w:r>
        <w:rPr>
          <w:lang w:val="nn-NO"/>
        </w:rPr>
        <w:t xml:space="preserve">reingjering og </w:t>
      </w:r>
      <w:r w:rsidRPr="00A32AC1">
        <w:rPr>
          <w:lang w:val="nn-NO"/>
        </w:rPr>
        <w:t>desinfeksjon av kontaktpunkt</w:t>
      </w:r>
      <w:r w:rsidRPr="009D410A" w:rsidR="001A46CA">
        <w:rPr>
          <w:rFonts w:ascii="Calibri" w:hAnsi="Calibri" w:eastAsia="Calibri" w:cs="Calibri"/>
          <w:lang w:val="nn-NO"/>
        </w:rPr>
        <w:t xml:space="preserve"> </w:t>
      </w:r>
      <w:r w:rsidRPr="009D410A" w:rsidR="001A46CA">
        <w:rPr>
          <w:lang w:val="nn-NO"/>
        </w:rPr>
        <w:t>(dørhandtak, kraner, sengegjerder med meir)</w:t>
      </w:r>
      <w:r w:rsidRPr="00A32AC1" w:rsidR="00667AC1">
        <w:rPr>
          <w:lang w:val="nn-NO"/>
        </w:rPr>
        <w:t xml:space="preserve"> </w:t>
      </w:r>
    </w:p>
    <w:p w:rsidRPr="009D410A" w:rsidR="005D33E7" w:rsidRDefault="193E0DEA" w14:paraId="673B2B2D" w14:textId="3303FFD8">
      <w:pPr>
        <w:numPr>
          <w:ilvl w:val="0"/>
          <w:numId w:val="10"/>
        </w:numPr>
        <w:spacing w:after="0"/>
        <w:rPr>
          <w:lang w:val="nn-NO"/>
        </w:rPr>
      </w:pPr>
      <w:r w:rsidRPr="009D410A">
        <w:rPr>
          <w:lang w:val="nn-NO"/>
        </w:rPr>
        <w:t xml:space="preserve">Utstyr som vert brukt til reingjering skal vere i rommet </w:t>
      </w:r>
      <w:r w:rsidRPr="009D410A" w:rsidR="78ECF9B4">
        <w:rPr>
          <w:lang w:val="nn-NO"/>
        </w:rPr>
        <w:t xml:space="preserve">til isolasjonen </w:t>
      </w:r>
      <w:r w:rsidRPr="009D410A" w:rsidR="2F1FE6EF">
        <w:rPr>
          <w:lang w:val="nn-NO"/>
        </w:rPr>
        <w:t>vert avslutta</w:t>
      </w:r>
      <w:r w:rsidR="005C629F">
        <w:rPr>
          <w:lang w:val="nn-NO"/>
        </w:rPr>
        <w:t>,</w:t>
      </w:r>
      <w:r w:rsidR="00A445AC">
        <w:rPr>
          <w:lang w:val="nn-NO"/>
        </w:rPr>
        <w:t xml:space="preserve"> til dømes moppestativ</w:t>
      </w:r>
      <w:r w:rsidRPr="009D410A" w:rsidR="78ECF9B4">
        <w:rPr>
          <w:lang w:val="nn-NO"/>
        </w:rPr>
        <w:t xml:space="preserve">. </w:t>
      </w:r>
      <w:r w:rsidRPr="009D410A">
        <w:rPr>
          <w:lang w:val="nn-NO"/>
        </w:rPr>
        <w:t>Tralla f</w:t>
      </w:r>
      <w:r w:rsidRPr="009D410A" w:rsidR="64A503EB">
        <w:rPr>
          <w:lang w:val="nn-NO"/>
        </w:rPr>
        <w:t>o</w:t>
      </w:r>
      <w:r w:rsidRPr="009D410A">
        <w:rPr>
          <w:lang w:val="nn-NO"/>
        </w:rPr>
        <w:t>r vaskeutstyr skal ikkje inn i rommet</w:t>
      </w:r>
    </w:p>
    <w:p w:rsidRPr="009D410A" w:rsidR="005D33E7" w:rsidRDefault="193E0DEA" w14:paraId="5E7573B5" w14:textId="50A5A521">
      <w:pPr>
        <w:numPr>
          <w:ilvl w:val="0"/>
          <w:numId w:val="10"/>
        </w:numPr>
        <w:spacing w:after="0"/>
        <w:rPr>
          <w:lang w:val="nn-NO"/>
        </w:rPr>
      </w:pPr>
      <w:r w:rsidRPr="009D410A">
        <w:rPr>
          <w:lang w:val="nn-NO"/>
        </w:rPr>
        <w:t>Mopp og klutar</w:t>
      </w:r>
      <w:r w:rsidRPr="009D410A" w:rsidR="2263FBAB">
        <w:rPr>
          <w:lang w:val="nn-NO"/>
        </w:rPr>
        <w:t xml:space="preserve"> – embal</w:t>
      </w:r>
      <w:r w:rsidRPr="009D410A" w:rsidR="7A879A43">
        <w:rPr>
          <w:lang w:val="nn-NO"/>
        </w:rPr>
        <w:t>l</w:t>
      </w:r>
      <w:r w:rsidRPr="009D410A" w:rsidR="2263FBAB">
        <w:rPr>
          <w:lang w:val="nn-NO"/>
        </w:rPr>
        <w:t>er og transporter til reinhaldssentral/vaskeri</w:t>
      </w:r>
    </w:p>
    <w:p w:rsidRPr="009D410A" w:rsidR="006F61D1" w:rsidP="635EFF55" w:rsidRDefault="006F61D1" w14:paraId="0C0F5A08" w14:textId="77777777">
      <w:pPr>
        <w:spacing w:after="0"/>
        <w:rPr>
          <w:lang w:val="nn-NO"/>
        </w:rPr>
      </w:pPr>
    </w:p>
    <w:p w:rsidRPr="009D410A" w:rsidR="00483D01" w:rsidP="00A076EE" w:rsidRDefault="0163705A" w14:paraId="061B57A3" w14:textId="65DAA02A">
      <w:pPr>
        <w:pStyle w:val="Overskrift2"/>
        <w:rPr>
          <w:lang w:val="nn-NO"/>
        </w:rPr>
      </w:pPr>
      <w:bookmarkStart w:name="_Toc132578704" w:id="30"/>
      <w:bookmarkStart w:name="_Toc1448104504" w:id="31"/>
      <w:bookmarkStart w:name="_Toc164948519" w:id="32"/>
      <w:r w:rsidRPr="009D410A">
        <w:rPr>
          <w:lang w:val="nn-NO"/>
        </w:rPr>
        <w:t xml:space="preserve">Reinhald </w:t>
      </w:r>
      <w:r w:rsidRPr="009D410A" w:rsidR="7F4E11F1">
        <w:rPr>
          <w:lang w:val="nn-NO"/>
        </w:rPr>
        <w:t xml:space="preserve">og desinfeksjon </w:t>
      </w:r>
      <w:r w:rsidRPr="009D410A">
        <w:rPr>
          <w:lang w:val="nn-NO"/>
        </w:rPr>
        <w:t xml:space="preserve">ved </w:t>
      </w:r>
      <w:r w:rsidRPr="009D410A" w:rsidR="1FF4B9D5">
        <w:rPr>
          <w:lang w:val="nn-NO"/>
        </w:rPr>
        <w:t>opphøyr</w:t>
      </w:r>
      <w:r w:rsidRPr="009D410A">
        <w:rPr>
          <w:lang w:val="nn-NO"/>
        </w:rPr>
        <w:t xml:space="preserve"> av smitte</w:t>
      </w:r>
      <w:bookmarkEnd w:id="30"/>
      <w:bookmarkEnd w:id="31"/>
      <w:bookmarkEnd w:id="32"/>
    </w:p>
    <w:p w:rsidRPr="00B0596C" w:rsidR="0059653C" w:rsidP="0062472F" w:rsidRDefault="00982C55" w14:paraId="61FDC97A" w14:textId="21D3DAC4">
      <w:pPr>
        <w:rPr>
          <w:lang w:val="nn-NO"/>
        </w:rPr>
      </w:pPr>
      <w:r w:rsidRPr="00B0596C">
        <w:rPr>
          <w:lang w:val="nn-NO"/>
        </w:rPr>
        <w:t>Smittevask er reingjering og desinfisering av bebuaren sitt rom ved  avslutning av isoleringsregime</w:t>
      </w:r>
      <w:r w:rsidRPr="00B0596C" w:rsidR="7013283C">
        <w:rPr>
          <w:lang w:val="nn-NO"/>
        </w:rPr>
        <w:t>.</w:t>
      </w:r>
    </w:p>
    <w:p w:rsidRPr="00B0596C" w:rsidR="00C75054" w:rsidP="0062472F" w:rsidRDefault="6903D472" w14:paraId="1048A07F" w14:textId="1D3F4811">
      <w:pPr>
        <w:rPr>
          <w:lang w:val="nn-NO"/>
        </w:rPr>
      </w:pPr>
      <w:r w:rsidRPr="00B0596C">
        <w:rPr>
          <w:lang w:val="nn-NO"/>
        </w:rPr>
        <w:t xml:space="preserve">Rommet skal være rydda før smittevask. </w:t>
      </w:r>
    </w:p>
    <w:p w:rsidRPr="00B0596C" w:rsidR="00A8546F" w:rsidP="0062472F" w:rsidRDefault="00982C55" w14:paraId="19A59387" w14:textId="55B9C5C3">
      <w:pPr>
        <w:rPr>
          <w:lang w:val="nn-NO"/>
        </w:rPr>
      </w:pPr>
      <w:r w:rsidRPr="00B0596C">
        <w:rPr>
          <w:lang w:val="nn-NO"/>
        </w:rPr>
        <w:t>Ved rydding og desinfeksjon av rommet bruk</w:t>
      </w:r>
      <w:r w:rsidRPr="00B0596C" w:rsidR="00A8546F">
        <w:rPr>
          <w:lang w:val="nn-NO"/>
        </w:rPr>
        <w:t>ast</w:t>
      </w:r>
      <w:r w:rsidRPr="00B0596C">
        <w:rPr>
          <w:lang w:val="nn-NO"/>
        </w:rPr>
        <w:t xml:space="preserve"> same beskyttelsesutstyr som under </w:t>
      </w:r>
      <w:r w:rsidRPr="00B0596C" w:rsidR="2851770A">
        <w:rPr>
          <w:color w:val="000000" w:themeColor="text1"/>
          <w:lang w:val="nn-NO"/>
        </w:rPr>
        <w:t>isolerings</w:t>
      </w:r>
      <w:r w:rsidRPr="00B0596C">
        <w:rPr>
          <w:color w:val="000000" w:themeColor="text1"/>
          <w:lang w:val="nn-NO"/>
        </w:rPr>
        <w:t>regimet</w:t>
      </w:r>
      <w:r w:rsidRPr="00B0596C" w:rsidR="002754F1">
        <w:rPr>
          <w:color w:val="000000" w:themeColor="text1"/>
          <w:lang w:val="nn-NO"/>
        </w:rPr>
        <w:t xml:space="preserve">. </w:t>
      </w:r>
      <w:r w:rsidRPr="00B0596C" w:rsidR="004C2ABD">
        <w:rPr>
          <w:color w:val="000000" w:themeColor="text1"/>
          <w:lang w:val="nn-NO"/>
        </w:rPr>
        <w:t>Etter des</w:t>
      </w:r>
      <w:r w:rsidRPr="00B0596C" w:rsidR="007328E1">
        <w:rPr>
          <w:color w:val="000000" w:themeColor="text1"/>
          <w:lang w:val="nn-NO"/>
        </w:rPr>
        <w:t>infeksjon</w:t>
      </w:r>
      <w:r w:rsidRPr="00B0596C" w:rsidR="0026554C">
        <w:rPr>
          <w:color w:val="000000" w:themeColor="text1"/>
          <w:lang w:val="nn-NO"/>
        </w:rPr>
        <w:t xml:space="preserve"> </w:t>
      </w:r>
      <w:r w:rsidRPr="00B0596C" w:rsidR="0031295A">
        <w:rPr>
          <w:color w:val="000000" w:themeColor="text1"/>
          <w:lang w:val="nn-NO"/>
        </w:rPr>
        <w:t>er det ikkje lenger nødvendig med smitteverntiltak</w:t>
      </w:r>
    </w:p>
    <w:p w:rsidRPr="00B0596C" w:rsidR="00507AD4" w:rsidP="00B0596C" w:rsidRDefault="00B86C76" w14:paraId="61398D18" w14:textId="77777777">
      <w:pPr>
        <w:spacing w:after="0"/>
        <w:rPr>
          <w:lang w:val="nn-NO"/>
        </w:rPr>
      </w:pPr>
      <w:r w:rsidRPr="00B0596C">
        <w:rPr>
          <w:lang w:val="nn-NO"/>
        </w:rPr>
        <w:t>Framgangsmåte ved smittevask:</w:t>
      </w:r>
    </w:p>
    <w:p w:rsidR="00B0596C" w:rsidP="0062472F" w:rsidRDefault="5A8B4B42" w14:paraId="5CB8647E" w14:textId="77777777">
      <w:pPr>
        <w:pStyle w:val="Listeavsnitt"/>
        <w:numPr>
          <w:ilvl w:val="0"/>
          <w:numId w:val="24"/>
        </w:numPr>
        <w:rPr>
          <w:lang w:val="nn-NO"/>
        </w:rPr>
      </w:pPr>
      <w:r w:rsidRPr="00B0596C">
        <w:rPr>
          <w:lang w:val="nn-NO"/>
        </w:rPr>
        <w:t>Forde</w:t>
      </w:r>
      <w:r w:rsidRPr="00B0596C" w:rsidR="1519872D">
        <w:rPr>
          <w:lang w:val="nn-NO"/>
        </w:rPr>
        <w:t xml:space="preserve">l </w:t>
      </w:r>
      <w:r w:rsidRPr="00B0596C">
        <w:rPr>
          <w:lang w:val="nn-NO"/>
        </w:rPr>
        <w:t>oppgåver mellom pleieperson</w:t>
      </w:r>
      <w:r w:rsidRPr="00B0596C" w:rsidR="47EDF569">
        <w:rPr>
          <w:lang w:val="nn-NO"/>
        </w:rPr>
        <w:t>el</w:t>
      </w:r>
      <w:r w:rsidRPr="00B0596C" w:rsidR="699CBF0D">
        <w:rPr>
          <w:lang w:val="nn-NO"/>
        </w:rPr>
        <w:t xml:space="preserve">l </w:t>
      </w:r>
      <w:r w:rsidRPr="00B0596C">
        <w:rPr>
          <w:lang w:val="nn-NO"/>
        </w:rPr>
        <w:t>og reinhaldarar</w:t>
      </w:r>
    </w:p>
    <w:p w:rsidR="00B0596C" w:rsidP="0062472F" w:rsidRDefault="00982C55" w14:paraId="0A2E1536" w14:textId="77777777">
      <w:pPr>
        <w:pStyle w:val="Listeavsnitt"/>
        <w:numPr>
          <w:ilvl w:val="0"/>
          <w:numId w:val="24"/>
        </w:numPr>
        <w:rPr>
          <w:lang w:val="nn-NO"/>
        </w:rPr>
      </w:pPr>
      <w:r w:rsidRPr="00B0596C">
        <w:rPr>
          <w:lang w:val="nn-NO"/>
        </w:rPr>
        <w:t xml:space="preserve">Avfall, tøy og fleirgongsutstyr behandlast som under </w:t>
      </w:r>
      <w:r w:rsidRPr="00B0596C" w:rsidR="4FD4637F">
        <w:rPr>
          <w:lang w:val="nn-NO"/>
        </w:rPr>
        <w:t>isoleringsr</w:t>
      </w:r>
      <w:r w:rsidRPr="00B0596C">
        <w:rPr>
          <w:lang w:val="nn-NO"/>
        </w:rPr>
        <w:t>egimet</w:t>
      </w:r>
    </w:p>
    <w:p w:rsidR="00B0596C" w:rsidP="0062472F" w:rsidRDefault="6903D472" w14:paraId="7865F970" w14:textId="77777777">
      <w:pPr>
        <w:pStyle w:val="Listeavsnitt"/>
        <w:numPr>
          <w:ilvl w:val="0"/>
          <w:numId w:val="24"/>
        </w:numPr>
        <w:rPr>
          <w:lang w:val="nn-NO"/>
        </w:rPr>
      </w:pPr>
      <w:r w:rsidRPr="00B0596C">
        <w:rPr>
          <w:lang w:val="nn-NO"/>
        </w:rPr>
        <w:t>Ubrukt eingongsutstyr</w:t>
      </w:r>
      <w:r w:rsidRPr="00B0596C" w:rsidR="270850EB">
        <w:rPr>
          <w:lang w:val="nn-NO"/>
        </w:rPr>
        <w:t xml:space="preserve"> k</w:t>
      </w:r>
      <w:r w:rsidRPr="00B0596C">
        <w:rPr>
          <w:lang w:val="nn-NO"/>
        </w:rPr>
        <w:t>astast som restavfall</w:t>
      </w:r>
    </w:p>
    <w:p w:rsidR="00B0596C" w:rsidP="0062472F" w:rsidRDefault="00B34353" w14:paraId="757149C9" w14:textId="77777777">
      <w:pPr>
        <w:pStyle w:val="Listeavsnitt"/>
        <w:numPr>
          <w:ilvl w:val="0"/>
          <w:numId w:val="24"/>
        </w:numPr>
        <w:rPr>
          <w:lang w:val="nn-NO"/>
        </w:rPr>
      </w:pPr>
      <w:r w:rsidRPr="00B0596C">
        <w:rPr>
          <w:lang w:val="nn-NO"/>
        </w:rPr>
        <w:t>Handtering av pute og dyne: </w:t>
      </w:r>
    </w:p>
    <w:p w:rsidR="00B0596C" w:rsidP="125F8EC6" w:rsidRDefault="0DC00792" w14:paraId="45E4299D" w14:textId="79CCB978">
      <w:pPr>
        <w:pStyle w:val="Listeavsnitt"/>
        <w:numPr>
          <w:ilvl w:val="1"/>
          <w:numId w:val="24"/>
        </w:numPr>
        <w:rPr>
          <w:lang w:val="nn-NO"/>
        </w:rPr>
      </w:pPr>
      <w:r w:rsidRPr="125F8EC6">
        <w:rPr>
          <w:lang w:val="nn-NO"/>
        </w:rPr>
        <w:t>Ingen tiltak dersom dei ikkje er  tilsølt </w:t>
      </w:r>
    </w:p>
    <w:p w:rsidR="00B0596C" w:rsidP="125F8EC6" w:rsidRDefault="0DC00792" w14:paraId="6987038B" w14:textId="0E575811">
      <w:pPr>
        <w:pStyle w:val="Listeavsnitt"/>
        <w:numPr>
          <w:ilvl w:val="1"/>
          <w:numId w:val="24"/>
        </w:numPr>
        <w:rPr>
          <w:lang w:val="nn-NO"/>
        </w:rPr>
      </w:pPr>
      <w:r w:rsidRPr="125F8EC6">
        <w:rPr>
          <w:lang w:val="nn-NO"/>
        </w:rPr>
        <w:t>Synleg tilsølt pute og dyne skal handterast som smittetøy  </w:t>
      </w:r>
    </w:p>
    <w:p w:rsidR="00B0596C" w:rsidP="125F8EC6" w:rsidRDefault="0DC00792" w14:paraId="38D246B0" w14:textId="6F95A3B5">
      <w:pPr>
        <w:pStyle w:val="Listeavsnitt"/>
        <w:numPr>
          <w:ilvl w:val="1"/>
          <w:numId w:val="24"/>
        </w:numPr>
        <w:rPr>
          <w:lang w:val="nn-NO"/>
        </w:rPr>
      </w:pPr>
      <w:r w:rsidRPr="125F8EC6">
        <w:rPr>
          <w:lang w:val="nn-NO"/>
        </w:rPr>
        <w:t>Ved MRSA  som smittetøy </w:t>
      </w:r>
    </w:p>
    <w:p w:rsidR="00B0596C" w:rsidP="0062472F" w:rsidRDefault="00851AB8" w14:paraId="485B850B" w14:textId="162AD658">
      <w:pPr>
        <w:pStyle w:val="Listeavsnitt"/>
        <w:numPr>
          <w:ilvl w:val="0"/>
          <w:numId w:val="24"/>
        </w:numPr>
        <w:rPr>
          <w:lang w:val="nn-NO"/>
        </w:rPr>
      </w:pPr>
      <w:r w:rsidRPr="125F8EC6">
        <w:rPr>
          <w:lang w:val="nn-NO"/>
        </w:rPr>
        <w:t>Madrass</w:t>
      </w:r>
      <w:r w:rsidRPr="125F8EC6" w:rsidR="00EB23C1">
        <w:rPr>
          <w:lang w:val="nn-NO"/>
        </w:rPr>
        <w:t xml:space="preserve"> b</w:t>
      </w:r>
      <w:r w:rsidRPr="125F8EC6" w:rsidR="00EE57A1">
        <w:rPr>
          <w:lang w:val="nn-NO"/>
        </w:rPr>
        <w:t xml:space="preserve">ehandlast etter kva den </w:t>
      </w:r>
      <w:r w:rsidRPr="125F8EC6" w:rsidR="00C86689">
        <w:rPr>
          <w:lang w:val="nn-NO"/>
        </w:rPr>
        <w:t>toler</w:t>
      </w:r>
      <w:r w:rsidRPr="125F8EC6" w:rsidR="00EE57A1">
        <w:rPr>
          <w:lang w:val="nn-NO"/>
        </w:rPr>
        <w:t>:</w:t>
      </w:r>
      <w:r w:rsidRPr="125F8EC6" w:rsidR="00B51EC3">
        <w:rPr>
          <w:lang w:val="nn-NO"/>
        </w:rPr>
        <w:t xml:space="preserve"> </w:t>
      </w:r>
    </w:p>
    <w:p w:rsidR="00B0596C" w:rsidP="125F8EC6" w:rsidRDefault="00EE57A1" w14:paraId="403DF49F" w14:textId="25222B02">
      <w:pPr>
        <w:pStyle w:val="Listeavsnitt"/>
        <w:numPr>
          <w:ilvl w:val="1"/>
          <w:numId w:val="24"/>
        </w:numPr>
        <w:rPr>
          <w:lang w:val="nn-NO"/>
        </w:rPr>
      </w:pPr>
      <w:r w:rsidRPr="125F8EC6">
        <w:rPr>
          <w:lang w:val="nn-NO"/>
        </w:rPr>
        <w:t>Laust plasttrekk kastast som avfall</w:t>
      </w:r>
    </w:p>
    <w:p w:rsidR="00B0596C" w:rsidP="125F8EC6" w:rsidRDefault="00EE57A1" w14:paraId="672C19F9" w14:textId="65A1014B">
      <w:pPr>
        <w:pStyle w:val="Listeavsnitt"/>
        <w:numPr>
          <w:ilvl w:val="1"/>
          <w:numId w:val="24"/>
        </w:numPr>
        <w:rPr>
          <w:lang w:val="nn-NO"/>
        </w:rPr>
      </w:pPr>
      <w:r w:rsidRPr="125F8EC6">
        <w:rPr>
          <w:lang w:val="nn-NO"/>
        </w:rPr>
        <w:t>Fastsitjande plasttrekk som ikkje er tilsølt reingjerast etter vanlege rutinar og desinfiserast med egna desinfeksjonsmiddel</w:t>
      </w:r>
    </w:p>
    <w:p w:rsidR="00B0596C" w:rsidP="0062472F" w:rsidRDefault="3E3C644E" w14:paraId="20C31EA6" w14:textId="77777777">
      <w:pPr>
        <w:pStyle w:val="Listeavsnitt"/>
        <w:numPr>
          <w:ilvl w:val="0"/>
          <w:numId w:val="24"/>
        </w:numPr>
        <w:rPr>
          <w:lang w:val="nn-NO"/>
        </w:rPr>
      </w:pPr>
      <w:r w:rsidRPr="125F8EC6">
        <w:rPr>
          <w:lang w:val="nn-NO"/>
        </w:rPr>
        <w:t>Dusjforheng vert sendt til vask dersom dusjen har vore brukt.  Gardiner vert sendt til vask berre dersom dei er synleg tilsølt</w:t>
      </w:r>
    </w:p>
    <w:p w:rsidR="00B0596C" w:rsidP="0062472F" w:rsidRDefault="36031438" w14:paraId="2417F7C5" w14:textId="6369F14E">
      <w:pPr>
        <w:pStyle w:val="Listeavsnitt"/>
        <w:numPr>
          <w:ilvl w:val="0"/>
          <w:numId w:val="24"/>
        </w:numPr>
        <w:rPr>
          <w:lang w:val="nn-NO"/>
        </w:rPr>
      </w:pPr>
      <w:r w:rsidRPr="125F8EC6">
        <w:rPr>
          <w:lang w:val="nn-NO"/>
        </w:rPr>
        <w:t xml:space="preserve">Seng, </w:t>
      </w:r>
      <w:r w:rsidRPr="125F8EC6" w:rsidR="3E3C644E">
        <w:rPr>
          <w:lang w:val="nn-NO"/>
        </w:rPr>
        <w:t xml:space="preserve">nattbord og anna inventar som bebuar eller personale har vært i direkte eller indirekte kontakt med, reingjerast og desinfiserast med relevant desinfeksjonsmiddel. Husk handtak, lysbrytarar, </w:t>
      </w:r>
      <w:r w:rsidRPr="125F8EC6" w:rsidR="4E3E8208">
        <w:rPr>
          <w:lang w:val="nn-NO"/>
        </w:rPr>
        <w:t>dørkarmar</w:t>
      </w:r>
      <w:r w:rsidRPr="125F8EC6" w:rsidR="3E3C644E">
        <w:rPr>
          <w:lang w:val="nn-NO"/>
        </w:rPr>
        <w:t>, vegg ved bebuarens seng og liknande</w:t>
      </w:r>
    </w:p>
    <w:p w:rsidR="00B0596C" w:rsidP="0062472F" w:rsidRDefault="3E3C644E" w14:paraId="642CB929" w14:textId="49ECAAAC">
      <w:pPr>
        <w:pStyle w:val="Listeavsnitt"/>
        <w:numPr>
          <w:ilvl w:val="0"/>
          <w:numId w:val="24"/>
        </w:numPr>
        <w:rPr>
          <w:lang w:val="nn-NO"/>
        </w:rPr>
      </w:pPr>
      <w:r w:rsidRPr="125F8EC6">
        <w:rPr>
          <w:lang w:val="nn-NO"/>
        </w:rPr>
        <w:t>Golv</w:t>
      </w:r>
      <w:r w:rsidRPr="125F8EC6" w:rsidR="0A55F0D4">
        <w:rPr>
          <w:lang w:val="nn-NO"/>
        </w:rPr>
        <w:t xml:space="preserve"> r</w:t>
      </w:r>
      <w:r w:rsidRPr="125F8EC6">
        <w:rPr>
          <w:lang w:val="nn-NO"/>
        </w:rPr>
        <w:t>eingjerast på vanl</w:t>
      </w:r>
      <w:r w:rsidRPr="125F8EC6" w:rsidR="17383FA7">
        <w:rPr>
          <w:lang w:val="nn-NO"/>
        </w:rPr>
        <w:t>e</w:t>
      </w:r>
      <w:r w:rsidRPr="125F8EC6">
        <w:rPr>
          <w:lang w:val="nn-NO"/>
        </w:rPr>
        <w:t>g måte</w:t>
      </w:r>
    </w:p>
    <w:p w:rsidRPr="00B0596C" w:rsidR="169C112A" w:rsidP="0062472F" w:rsidRDefault="0164AF70" w14:paraId="4F17706D" w14:textId="5D2B60C8">
      <w:pPr>
        <w:pStyle w:val="Listeavsnitt"/>
        <w:numPr>
          <w:ilvl w:val="0"/>
          <w:numId w:val="24"/>
        </w:numPr>
        <w:rPr>
          <w:lang w:val="nn-NO"/>
        </w:rPr>
      </w:pPr>
      <w:r w:rsidRPr="125F8EC6">
        <w:rPr>
          <w:lang w:val="nn-NO"/>
        </w:rPr>
        <w:t>E</w:t>
      </w:r>
      <w:r w:rsidRPr="125F8EC6" w:rsidR="58B63C68">
        <w:rPr>
          <w:lang w:val="nn-NO"/>
        </w:rPr>
        <w:t>mbal</w:t>
      </w:r>
      <w:r w:rsidRPr="125F8EC6" w:rsidR="3BAF5EEC">
        <w:rPr>
          <w:lang w:val="nn-NO"/>
        </w:rPr>
        <w:t>l</w:t>
      </w:r>
      <w:r w:rsidRPr="125F8EC6" w:rsidR="58B63C68">
        <w:rPr>
          <w:lang w:val="nn-NO"/>
        </w:rPr>
        <w:t xml:space="preserve">er og transporter </w:t>
      </w:r>
      <w:r w:rsidRPr="125F8EC6" w:rsidR="69023C2E">
        <w:rPr>
          <w:lang w:val="nn-NO"/>
        </w:rPr>
        <w:t xml:space="preserve">moppar og klutar </w:t>
      </w:r>
      <w:r w:rsidRPr="125F8EC6" w:rsidR="58B63C68">
        <w:rPr>
          <w:lang w:val="nn-NO"/>
        </w:rPr>
        <w:t xml:space="preserve">til reinhaldssentral/vaskeri </w:t>
      </w:r>
    </w:p>
    <w:p w:rsidRPr="005E259A" w:rsidR="00F57BB3" w:rsidP="00F57BB3" w:rsidRDefault="00F57BB3" w14:paraId="26FDAFAC" w14:textId="77777777">
      <w:pPr>
        <w:pStyle w:val="Overskrift2"/>
        <w:rPr>
          <w:lang w:val="nn-NO"/>
        </w:rPr>
      </w:pPr>
      <w:bookmarkStart w:name="_Toc164948520" w:id="33"/>
      <w:r w:rsidRPr="005E259A">
        <w:rPr>
          <w:lang w:val="nn-NO"/>
        </w:rPr>
        <w:t>Alternative metodar for desinfeksjon</w:t>
      </w:r>
      <w:bookmarkEnd w:id="33"/>
    </w:p>
    <w:p w:rsidRPr="005E259A" w:rsidR="00F57BB3" w:rsidP="00F57BB3" w:rsidRDefault="00F57BB3" w14:paraId="6D49222A" w14:textId="2EB626CB">
      <w:pPr>
        <w:rPr>
          <w:lang w:val="nn-NO"/>
        </w:rPr>
      </w:pPr>
      <w:r w:rsidRPr="005E259A">
        <w:rPr>
          <w:lang w:val="nn-NO"/>
        </w:rPr>
        <w:t>Det har kome mange nye metodar på mark</w:t>
      </w:r>
      <w:r w:rsidR="00CA698A">
        <w:rPr>
          <w:lang w:val="nn-NO"/>
        </w:rPr>
        <w:t>naden</w:t>
      </w:r>
      <w:r w:rsidRPr="005E259A">
        <w:rPr>
          <w:lang w:val="nn-NO"/>
        </w:rPr>
        <w:t xml:space="preserve"> for berøringsfri desinfeksjon , til dømes i form av tåke, damp eller ultrafiolett lys (UVC).</w:t>
      </w:r>
    </w:p>
    <w:p w:rsidRPr="005E259A" w:rsidR="00F57BB3" w:rsidP="00F57BB3" w:rsidRDefault="00F57BB3" w14:paraId="29B08671" w14:textId="77777777">
      <w:pPr>
        <w:rPr>
          <w:lang w:val="nn-NO"/>
        </w:rPr>
      </w:pPr>
      <w:r w:rsidRPr="005E259A">
        <w:rPr>
          <w:lang w:val="nn-NO"/>
        </w:rPr>
        <w:t xml:space="preserve">Alle metodane er utvikla som supplement til manuell desinfeksjon, og er ikkje ein erstatning for rutinemessig reingjering. Dei nye metodane krev spesielt utstyr og spesiell kompetanse. </w:t>
      </w:r>
    </w:p>
    <w:p w:rsidRPr="005E259A" w:rsidR="00F57BB3" w:rsidP="00F57BB3" w:rsidRDefault="00F57BB3" w14:paraId="74226727" w14:textId="77777777">
      <w:pPr>
        <w:rPr>
          <w:lang w:val="nn-NO"/>
        </w:rPr>
      </w:pPr>
      <w:r w:rsidRPr="005E259A">
        <w:rPr>
          <w:lang w:val="nn-NO"/>
        </w:rPr>
        <w:t xml:space="preserve">Folkehelseinstituttet gir nokre generelle råd om bruk av desse nye metodane i artikkelen </w:t>
      </w:r>
      <w:hyperlink w:history="1" w:anchor="innovasjon-innen-renhold-" r:id="rId18">
        <w:r w:rsidRPr="005E259A">
          <w:rPr>
            <w:rStyle w:val="Hyperkobling"/>
            <w:lang w:val="nn-NO"/>
          </w:rPr>
          <w:t>Folkehelseinstituttet: Innovasjon innen renhold</w:t>
        </w:r>
      </w:hyperlink>
    </w:p>
    <w:p w:rsidR="00F57BB3" w:rsidP="00376973" w:rsidRDefault="00F57BB3" w14:paraId="3BF22F2B" w14:textId="77777777">
      <w:pPr>
        <w:rPr>
          <w:lang w:val="nn-NO"/>
        </w:rPr>
      </w:pPr>
    </w:p>
    <w:p w:rsidR="009C40BF" w:rsidRDefault="009C40BF" w14:paraId="15397628" w14:textId="60AD6370">
      <w:pPr>
        <w:rPr>
          <w:lang w:val="nn-NO"/>
        </w:rPr>
      </w:pPr>
      <w:r>
        <w:rPr>
          <w:lang w:val="nn-NO"/>
        </w:rPr>
        <w:br w:type="page"/>
      </w:r>
    </w:p>
    <w:p w:rsidRPr="003A1F7D" w:rsidR="00F57BB3" w:rsidP="00376973" w:rsidRDefault="00F57BB3" w14:paraId="76CCB6E5" w14:textId="77777777">
      <w:pPr>
        <w:rPr>
          <w:lang w:val="nn-NO"/>
        </w:rPr>
      </w:pPr>
    </w:p>
    <w:p w:rsidRPr="00800960" w:rsidR="007D5273" w:rsidP="125F8EC6" w:rsidRDefault="10D1C2D0" w14:paraId="4408B833" w14:textId="066FC998">
      <w:pPr>
        <w:pStyle w:val="Overskrift1"/>
        <w:spacing w:after="240"/>
        <w:rPr>
          <w:lang w:val="nn-NO"/>
        </w:rPr>
      </w:pPr>
      <w:bookmarkStart w:name="_Toc164948521" w:id="34"/>
      <w:r w:rsidRPr="125F8EC6">
        <w:rPr>
          <w:lang w:val="nn-NO"/>
        </w:rPr>
        <w:t>Referanser</w:t>
      </w:r>
      <w:bookmarkEnd w:id="34"/>
    </w:p>
    <w:p w:rsidRPr="00800960" w:rsidR="00637CE6" w:rsidP="00637CE6" w:rsidRDefault="007326A2" w14:paraId="38077087" w14:textId="77777777">
      <w:pPr>
        <w:rPr>
          <w:rStyle w:val="Hyperkobling"/>
          <w:color w:val="auto"/>
          <w:u w:val="none"/>
        </w:rPr>
      </w:pPr>
      <w:hyperlink w:history="1" r:id="rId19">
        <w:r w:rsidRPr="00800960" w:rsidR="00637CE6">
          <w:rPr>
            <w:rStyle w:val="Hyperkobling"/>
          </w:rPr>
          <w:t>Direktoratet for medisinske produkter – Oversikt over godkjente desinfeksjonsmidler og veiledning for bruk</w:t>
        </w:r>
      </w:hyperlink>
    </w:p>
    <w:p w:rsidR="00B64483" w:rsidP="00875437" w:rsidRDefault="007326A2" w14:paraId="1D8F6667" w14:textId="4AF1470E">
      <w:pPr>
        <w:rPr>
          <w:rStyle w:val="Hyperkobling"/>
          <w:lang w:val="nn-NO"/>
        </w:rPr>
      </w:pPr>
      <w:hyperlink w:history="1" r:id="rId20">
        <w:r w:rsidRPr="00800960" w:rsidR="00376973">
          <w:rPr>
            <w:rStyle w:val="Hyperkobling"/>
          </w:rPr>
          <w:t>F</w:t>
        </w:r>
        <w:r w:rsidRPr="00800960" w:rsidR="00453B2F">
          <w:rPr>
            <w:rStyle w:val="Hyperkobling"/>
          </w:rPr>
          <w:t>olkehelseinstituttet</w:t>
        </w:r>
        <w:r w:rsidRPr="00800960" w:rsidR="00376973">
          <w:rPr>
            <w:rStyle w:val="Hyperkobling"/>
          </w:rPr>
          <w:t>. Basale smittevernrutiner. Renhold og desinfeksjon</w:t>
        </w:r>
      </w:hyperlink>
    </w:p>
    <w:p w:rsidR="009E0D0C" w:rsidP="00875437" w:rsidRDefault="007326A2" w14:paraId="40CF6053" w14:textId="7AE4DB64">
      <w:pPr>
        <w:rPr>
          <w:rStyle w:val="Hyperkobling"/>
          <w:lang w:val="nn-NO"/>
        </w:rPr>
      </w:pPr>
      <w:hyperlink w:history="1" r:id="rId21">
        <w:r w:rsidRPr="006E3C5B" w:rsidR="009E0D0C">
          <w:rPr>
            <w:rStyle w:val="Hyperkobling"/>
            <w:lang w:val="nn-NO"/>
          </w:rPr>
          <w:t xml:space="preserve">Lovdata.no. Forskrift om merking, omsetning </w:t>
        </w:r>
        <w:r w:rsidRPr="006E3C5B" w:rsidR="006E3C5B">
          <w:rPr>
            <w:rStyle w:val="Hyperkobling"/>
            <w:lang w:val="nn-NO"/>
          </w:rPr>
          <w:t>m.v. av kjemiske stoffer og produkter som kan medføre helsefare</w:t>
        </w:r>
      </w:hyperlink>
    </w:p>
    <w:p w:rsidRPr="00637CE6" w:rsidR="00622423" w:rsidP="00622423" w:rsidRDefault="007326A2" w14:paraId="4B8EAF50" w14:textId="37434BC4">
      <w:pPr>
        <w:rPr>
          <w:color w:val="0563C1" w:themeColor="hyperlink"/>
          <w:lang w:val="nn-NO"/>
        </w:rPr>
      </w:pPr>
      <w:hyperlink w:history="1" r:id="rId22">
        <w:r w:rsidRPr="00637CE6" w:rsidR="00622423">
          <w:rPr>
            <w:rStyle w:val="Hyperkobling"/>
            <w:lang w:val="nn-NO"/>
          </w:rPr>
          <w:t>Lovdata.no. Forskrift om utførelse av arbeid, bruk av arbeidsutstyr og tilhørende tekniske krav (forskrift om utførelse av arbeid)</w:t>
        </w:r>
      </w:hyperlink>
    </w:p>
    <w:p w:rsidRPr="00CB663A" w:rsidR="00637CE6" w:rsidP="00637CE6" w:rsidRDefault="00637CE6" w14:paraId="33930938" w14:textId="77777777">
      <w:pPr>
        <w:rPr>
          <w:rStyle w:val="Hyperkobling"/>
          <w:lang w:val="nn-NO"/>
        </w:rPr>
      </w:pPr>
      <w:r>
        <w:fldChar w:fldCharType="begin"/>
      </w:r>
      <w:r w:rsidRPr="00CB663A">
        <w:rPr>
          <w:lang w:val="nn-NO"/>
        </w:rPr>
        <w:instrText>HYPERLINK "https://www.oslo-universitetssykehus.no/avdelinger/oslo-sykehusservice/nasjonal-kompetansetjeneste-for-dekontaminering/" \l "les-mer-om-nasjonalt-kvalitets--og-kompetansenettverk-for-dekontaminering-nkkd"</w:instrText>
      </w:r>
      <w:r>
        <w:fldChar w:fldCharType="separate"/>
      </w:r>
      <w:r w:rsidRPr="00CB663A">
        <w:rPr>
          <w:rStyle w:val="Hyperkobling"/>
          <w:lang w:val="nn-NO"/>
        </w:rPr>
        <w:t xml:space="preserve">Nasjonal kvalitets- og kompetansenettverk for dekontaminering (NKKD) </w:t>
      </w:r>
    </w:p>
    <w:p w:rsidRPr="00800960" w:rsidR="00875437" w:rsidP="00637CE6" w:rsidRDefault="00637CE6" w14:paraId="53214748" w14:textId="2AD577A5">
      <w:pPr>
        <w:rPr>
          <w:rStyle w:val="Hyperkobling"/>
        </w:rPr>
      </w:pPr>
      <w:r>
        <w:fldChar w:fldCharType="end"/>
      </w:r>
      <w:hyperlink w:history="1" r:id="rId23">
        <w:r w:rsidRPr="00637CE6" w:rsidR="00C55AD3">
          <w:rPr>
            <w:rStyle w:val="Hyperkobling"/>
            <w:lang w:val="nn-NO"/>
          </w:rPr>
          <w:t xml:space="preserve">Standard Norge.  </w:t>
        </w:r>
        <w:r w:rsidRPr="00800960" w:rsidR="00C55AD3">
          <w:rPr>
            <w:rStyle w:val="Hyperkobling"/>
          </w:rPr>
          <w:t>Norsk standard for renhold i helse og omsorgstjenester. NS 6600.</w:t>
        </w:r>
      </w:hyperlink>
    </w:p>
    <w:p w:rsidRPr="00800960" w:rsidR="00E5426B" w:rsidRDefault="00E5426B" w14:paraId="434DAC68" w14:textId="1D697118">
      <w:pPr>
        <w:rPr>
          <w:rStyle w:val="Hyperkobling"/>
          <w:color w:val="FF0000"/>
        </w:rPr>
      </w:pPr>
      <w:r w:rsidRPr="00800960">
        <w:rPr>
          <w:rStyle w:val="Hyperkobling"/>
          <w:color w:val="FF0000"/>
        </w:rPr>
        <w:br w:type="page"/>
      </w:r>
    </w:p>
    <w:p w:rsidRPr="00AD23A6" w:rsidR="00AD23A6" w:rsidP="00253440" w:rsidRDefault="00AD23A6" w14:paraId="2301B6D8" w14:textId="52EDD586">
      <w:pPr>
        <w:pStyle w:val="Overskrift1"/>
        <w:rPr>
          <w:lang w:eastAsia="nb-NO"/>
        </w:rPr>
      </w:pPr>
      <w:bookmarkStart w:name="_Toc164948522" w:id="35"/>
      <w:r>
        <w:rPr>
          <w:lang w:eastAsia="nb-NO"/>
        </w:rPr>
        <w:t>Vedlegg</w:t>
      </w:r>
      <w:bookmarkEnd w:id="35"/>
    </w:p>
    <w:p w:rsidRPr="00AA2037" w:rsidR="00E5426B" w:rsidP="00AD23A6" w:rsidRDefault="00E5426B" w14:paraId="0C5BEDB5" w14:textId="56F81EB2">
      <w:pPr>
        <w:pStyle w:val="Overskrift2"/>
        <w:rPr>
          <w:rFonts w:ascii="Segoe UI" w:hAnsi="Segoe UI" w:cs="Segoe UI"/>
          <w:sz w:val="18"/>
          <w:szCs w:val="18"/>
          <w:lang w:eastAsia="nb-NO"/>
        </w:rPr>
      </w:pPr>
      <w:bookmarkStart w:name="_Toc164948523" w:id="36"/>
      <w:r w:rsidRPr="00AA2037">
        <w:rPr>
          <w:lang w:eastAsia="nb-NO"/>
        </w:rPr>
        <w:t>Dagleg kontroll bekkenspylar</w:t>
      </w:r>
      <w:bookmarkEnd w:id="36"/>
      <w:r w:rsidRPr="00AA2037">
        <w:rPr>
          <w:lang w:eastAsia="nb-NO"/>
        </w:rPr>
        <w:t> </w:t>
      </w:r>
    </w:p>
    <w:p w:rsidR="00253440" w:rsidP="00E5426B" w:rsidRDefault="00253440" w14:paraId="760F8281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nn-NO" w:eastAsia="nb-NO"/>
        </w:rPr>
      </w:pPr>
    </w:p>
    <w:p w:rsidRPr="00E5426B" w:rsidR="00E5426B" w:rsidP="00E5426B" w:rsidRDefault="00E5426B" w14:paraId="3DBAF84B" w14:textId="0925468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År: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P="00E5426B" w:rsidRDefault="00E5426B" w14:paraId="48D4304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Avdeling: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P="00E5426B" w:rsidRDefault="00E5426B" w14:paraId="0F4D2E9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E5426B">
        <w:rPr>
          <w:rFonts w:ascii="Calibri" w:hAnsi="Calibri" w:eastAsia="Times New Roman" w:cs="Calibri"/>
          <w:sz w:val="28"/>
          <w:szCs w:val="28"/>
          <w:lang w:eastAsia="nb-NO"/>
        </w:rPr>
        <w:t> </w:t>
      </w:r>
    </w:p>
    <w:p w:rsidRPr="00E5426B" w:rsidR="00E5426B" w:rsidP="00E5426B" w:rsidRDefault="00E5426B" w14:paraId="1F01616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Dagleg kontroll av bekkenspylar inneber sjekk av at: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RDefault="00E5426B" w14:paraId="13025A47" w14:textId="77777777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" w:hAnsi="Calibri" w:eastAsia="Times New Roman" w:cs="Calibri"/>
          <w:sz w:val="24"/>
          <w:szCs w:val="24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Vaskehovudet kan dreie fritt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RDefault="00E5426B" w14:paraId="5C4E0F90" w14:textId="7451E3EF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" w:hAnsi="Calibri" w:eastAsia="Times New Roman" w:cs="Calibri"/>
          <w:sz w:val="24"/>
          <w:szCs w:val="24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 xml:space="preserve">Dyseåpningane </w:t>
      </w:r>
      <w:r w:rsidR="00834366">
        <w:rPr>
          <w:rFonts w:ascii="Calibri" w:hAnsi="Calibri" w:eastAsia="Times New Roman" w:cs="Calibri"/>
          <w:sz w:val="24"/>
          <w:szCs w:val="24"/>
          <w:lang w:val="nn-NO" w:eastAsia="nb-NO"/>
        </w:rPr>
        <w:t xml:space="preserve">og avløp </w:t>
      </w: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er frie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RDefault="00E5426B" w14:paraId="39B7E2E0" w14:textId="77777777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" w:hAnsi="Calibri" w:eastAsia="Times New Roman" w:cs="Calibri"/>
          <w:sz w:val="24"/>
          <w:szCs w:val="24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Maskina tek inn såpe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RDefault="00E5426B" w14:paraId="5E8783DD" w14:textId="77777777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" w:hAnsi="Calibri" w:eastAsia="Times New Roman" w:cs="Calibri"/>
          <w:sz w:val="24"/>
          <w:szCs w:val="24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val="nn-NO" w:eastAsia="nb-NO"/>
        </w:rPr>
        <w:t>Temperaturen når minimum 85°C</w:t>
      </w: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p w:rsidRPr="00E5426B" w:rsidR="00E5426B" w:rsidP="00E5426B" w:rsidRDefault="00E5426B" w14:paraId="0FDAA2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E5426B">
        <w:rPr>
          <w:rFonts w:ascii="Calibri" w:hAnsi="Calibri" w:eastAsia="Times New Roman" w:cs="Calibri"/>
          <w:sz w:val="24"/>
          <w:szCs w:val="24"/>
          <w:lang w:eastAsia="nb-N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Pr="00E5426B" w:rsidR="00E5426B" w:rsidTr="00E5426B" w14:paraId="6DB7E148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1AB4E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Veke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3DD2A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Måndag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6A20C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Tysdag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1D7F8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Onsdag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56937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Torsdag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08FEB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Fredag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C42CB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Laurdag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98BA7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4"/>
                <w:szCs w:val="24"/>
                <w:lang w:val="nn-NO" w:eastAsia="nb-NO"/>
              </w:rPr>
              <w:t>Sundag</w:t>
            </w:r>
            <w:r w:rsidRPr="00E5426B">
              <w:rPr>
                <w:rFonts w:ascii="Calibri" w:hAnsi="Calibri" w:eastAsia="Times New Roman" w:cs="Calibri"/>
                <w:sz w:val="24"/>
                <w:szCs w:val="24"/>
                <w:lang w:eastAsia="nb-NO"/>
              </w:rPr>
              <w:t> </w:t>
            </w:r>
          </w:p>
        </w:tc>
      </w:tr>
      <w:tr w:rsidRPr="00E5426B" w:rsidR="00E5426B" w:rsidTr="00E5426B" w14:paraId="64902A96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24A81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F5A50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6C3A6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ACE74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D5AAD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ACA64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16FBA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64809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29A5B49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9BEA7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237CE6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1F6B7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0DC92A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8F301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D9946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C394A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CFCCF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7ECB1803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50DCF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DD4FE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F469B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2BB1B4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F136E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77001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EE5C7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02F39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36C63A9B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06537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614F8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D9129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4FA5D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3E2A3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8B61C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D7E75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77FA4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29EA7511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DC30D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EEF5B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FA04C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3A517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F95ED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5D451D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D53A0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C4BFB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483DF0A0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299DD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3C4E7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3E649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49C83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37D78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F7B44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6EEC3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0C532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79E04C8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B4512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3F1F2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3F755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2869F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1AC56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B8A07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93D7A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68225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548DBCD5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CE4DF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34D50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809F4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102A6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DC630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74783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D9E90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71826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4F07124A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C921D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C912D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87E51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10444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BB5D2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95A04D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D77B1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3D6B5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7C985978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D5579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3299E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EB9B2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507C6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65227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8C4C5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FDCD2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576E0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63F86C7F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BAD54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385AD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A6D7F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5D2E2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64EC6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71ABF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8234D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D62D7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4D3EDA5E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C6738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EFDC3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83126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0AE9A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56163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42A21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F414C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730FB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70F7C19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F4C25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74212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CD6A2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12B86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DD51E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4094B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39788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753B2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1AB23B42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BCAC3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CBBED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09A0B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0C168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6D555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14851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E626A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096F7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536ED39A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29805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D1CC3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37AB5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58489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8A0FE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34A3E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249A7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EBA12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43C6EE64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DB892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CC939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EA9DF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5F4E4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EE45C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9BDE6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541BA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59081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11683FF6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1B449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C6224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C27BA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B2027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BA875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8A912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940E1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92953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28D4498F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76A81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BFEBF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6FA7F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2F034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41A2D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B41E1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96DD6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5BFC4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44A21B40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316BA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9FAF2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B3F22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01529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6EF12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C962C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82827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7723D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0034F0A0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9FC44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DE2DC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32415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A50909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FC6F3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E810A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777DC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C5767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7D8EA47C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9FFC7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49534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B1645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071FE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04FFB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768156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F092B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DCC31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6BF368AD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44911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23F76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7AC02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CD9B4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6ED91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2E171D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DD822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7A54F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573575DF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403A2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A8545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5BDB5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9EFDE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24446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04BD4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82991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DC4EF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745C8F3D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8F7C1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3D5B4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882EA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2177CE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0C2AF5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70A5D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3BCB2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912E1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  <w:tr w:rsidRPr="00E5426B" w:rsidR="00E5426B" w:rsidTr="00E5426B" w14:paraId="36E79866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DF00A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1CDFF2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5653C3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68FC0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33DE75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785157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638389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5426B" w:rsidR="00E5426B" w:rsidP="00E5426B" w:rsidRDefault="00E5426B" w14:paraId="484269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  <w:r w:rsidRPr="00E5426B">
              <w:rPr>
                <w:rFonts w:ascii="Calibri" w:hAnsi="Calibri" w:eastAsia="Times New Roman" w:cs="Calibri"/>
                <w:sz w:val="28"/>
                <w:szCs w:val="28"/>
                <w:lang w:eastAsia="nb-NO"/>
              </w:rPr>
              <w:t> </w:t>
            </w:r>
          </w:p>
        </w:tc>
      </w:tr>
    </w:tbl>
    <w:p w:rsidRPr="00E5426B" w:rsidR="00E5426B" w:rsidP="00E5426B" w:rsidRDefault="00E5426B" w14:paraId="6DCE43F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E5426B">
        <w:rPr>
          <w:rFonts w:ascii="Calibri" w:hAnsi="Calibri" w:eastAsia="Times New Roman" w:cs="Calibri"/>
          <w:sz w:val="28"/>
          <w:szCs w:val="28"/>
          <w:lang w:eastAsia="nb-NO"/>
        </w:rPr>
        <w:t> </w:t>
      </w:r>
    </w:p>
    <w:p w:rsidR="00567AFE" w:rsidP="000F4658" w:rsidRDefault="00567AFE" w14:paraId="3FB7EFB0" w14:textId="77777777">
      <w:pPr>
        <w:rPr>
          <w:color w:val="FF0000"/>
          <w:u w:val="single"/>
          <w:lang w:val="nn-NO"/>
        </w:rPr>
        <w:sectPr w:rsidR="00567AFE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AA2037" w:rsidR="00DF43AF" w:rsidP="00AD23A6" w:rsidRDefault="00DF43AF" w14:paraId="4A288780" w14:textId="77777777">
      <w:pPr>
        <w:pStyle w:val="Overskrift2"/>
      </w:pPr>
      <w:bookmarkStart w:name="_Toc164948524" w:id="37"/>
      <w:r w:rsidRPr="00AA2037">
        <w:t>Kjemiske desinfeksjonsmiddel</w:t>
      </w:r>
      <w:bookmarkEnd w:id="37"/>
    </w:p>
    <w:p w:rsidRPr="000A11B9" w:rsidR="00DF43AF" w:rsidP="00DF43AF" w:rsidRDefault="00DF43AF" w14:paraId="0FE311EB" w14:textId="77777777">
      <w:pPr>
        <w:rPr>
          <w:lang w:val="nn-NO"/>
        </w:rPr>
      </w:pPr>
      <w:r w:rsidRPr="000A11B9">
        <w:rPr>
          <w:lang w:val="nn-NO"/>
        </w:rPr>
        <w:t xml:space="preserve">Dette er eit utval av dei mest brukte desinfeksjonsmidla i sjukeheimar. </w:t>
      </w:r>
    </w:p>
    <w:p w:rsidRPr="000A11B9" w:rsidR="00DF43AF" w:rsidP="00DF43AF" w:rsidRDefault="2F812FD5" w14:paraId="153324BD" w14:textId="072F8438">
      <w:pPr>
        <w:rPr>
          <w:lang w:val="nn-NO"/>
        </w:rPr>
      </w:pPr>
      <w:r w:rsidRPr="791DE0BB">
        <w:rPr>
          <w:lang w:val="nn-NO"/>
        </w:rPr>
        <w:t>Bruk verneutstyr som anbefalt på databladet for aktuelt desinfeksjon</w:t>
      </w:r>
      <w:r w:rsidRPr="791DE0BB" w:rsidR="50634FF5">
        <w:rPr>
          <w:lang w:val="nn-NO"/>
        </w:rPr>
        <w:t>s</w:t>
      </w:r>
      <w:r w:rsidRPr="791DE0BB">
        <w:rPr>
          <w:lang w:val="nn-NO"/>
        </w:rPr>
        <w:t>middel. Sprayflasker bør ikk</w:t>
      </w:r>
      <w:r w:rsidRPr="791DE0BB" w:rsidR="2245F3B9">
        <w:rPr>
          <w:lang w:val="nn-NO"/>
        </w:rPr>
        <w:t>j</w:t>
      </w:r>
      <w:r w:rsidRPr="791DE0BB">
        <w:rPr>
          <w:lang w:val="nn-NO"/>
        </w:rPr>
        <w:t>e bli nytta grunna fare for innanding</w:t>
      </w:r>
    </w:p>
    <w:tbl>
      <w:tblPr>
        <w:tblStyle w:val="Tabellrutenett"/>
        <w:tblW w:w="13603" w:type="dxa"/>
        <w:tblLook w:val="04A0" w:firstRow="1" w:lastRow="0" w:firstColumn="1" w:lastColumn="0" w:noHBand="0" w:noVBand="1"/>
      </w:tblPr>
      <w:tblGrid>
        <w:gridCol w:w="2122"/>
        <w:gridCol w:w="2823"/>
        <w:gridCol w:w="2028"/>
        <w:gridCol w:w="6630"/>
      </w:tblGrid>
      <w:tr w:rsidRPr="0033670E" w:rsidR="00DF43AF" w:rsidTr="791DE0BB" w14:paraId="765F58CE" w14:textId="77777777">
        <w:trPr>
          <w:trHeight w:val="124"/>
        </w:trPr>
        <w:tc>
          <w:tcPr>
            <w:tcW w:w="2122" w:type="dxa"/>
          </w:tcPr>
          <w:p w:rsidRPr="0033670E" w:rsidR="00DF43AF" w:rsidP="00FF5D66" w:rsidRDefault="00DF43AF" w14:paraId="66151B42" w14:textId="77777777">
            <w:pPr>
              <w:rPr>
                <w:rFonts w:cstheme="minorHAnsi"/>
                <w:b/>
                <w:bCs/>
                <w:lang w:val="nn-NO"/>
              </w:rPr>
            </w:pPr>
            <w:r w:rsidRPr="0033670E">
              <w:rPr>
                <w:rFonts w:cstheme="minorHAnsi"/>
                <w:b/>
                <w:bCs/>
                <w:lang w:val="nn-NO"/>
              </w:rPr>
              <w:t>Middel</w:t>
            </w:r>
          </w:p>
        </w:tc>
        <w:tc>
          <w:tcPr>
            <w:tcW w:w="2823" w:type="dxa"/>
          </w:tcPr>
          <w:p w:rsidRPr="0033670E" w:rsidR="00DF43AF" w:rsidP="00FF5D66" w:rsidRDefault="00DF43AF" w14:paraId="52C3A072" w14:textId="77777777">
            <w:pPr>
              <w:rPr>
                <w:rFonts w:cstheme="minorHAnsi"/>
                <w:b/>
                <w:bCs/>
                <w:lang w:val="nn-NO"/>
              </w:rPr>
            </w:pPr>
            <w:r w:rsidRPr="0033670E">
              <w:rPr>
                <w:rFonts w:cstheme="minorHAnsi"/>
                <w:b/>
                <w:bCs/>
                <w:lang w:val="nn-NO"/>
              </w:rPr>
              <w:t xml:space="preserve">Effekt på </w:t>
            </w:r>
          </w:p>
        </w:tc>
        <w:tc>
          <w:tcPr>
            <w:tcW w:w="2028" w:type="dxa"/>
          </w:tcPr>
          <w:p w:rsidRPr="0033670E" w:rsidR="00DF43AF" w:rsidP="00FF5D66" w:rsidRDefault="00DF43AF" w14:paraId="35EF1DB7" w14:textId="77777777">
            <w:pPr>
              <w:rPr>
                <w:rFonts w:cstheme="minorHAnsi"/>
                <w:b/>
                <w:bCs/>
                <w:lang w:val="nn-NO"/>
              </w:rPr>
            </w:pPr>
            <w:r w:rsidRPr="0033670E">
              <w:rPr>
                <w:rFonts w:cstheme="minorHAnsi"/>
                <w:b/>
                <w:bCs/>
                <w:lang w:val="nn-NO"/>
              </w:rPr>
              <w:t>Bruksområde</w:t>
            </w:r>
          </w:p>
        </w:tc>
        <w:tc>
          <w:tcPr>
            <w:tcW w:w="6630" w:type="dxa"/>
          </w:tcPr>
          <w:p w:rsidRPr="0033670E" w:rsidR="00DF43AF" w:rsidP="00FF5D66" w:rsidRDefault="00DF43AF" w14:paraId="3153C954" w14:textId="77777777">
            <w:pPr>
              <w:rPr>
                <w:rFonts w:cstheme="minorHAnsi"/>
                <w:b/>
                <w:bCs/>
                <w:lang w:val="nn-NO"/>
              </w:rPr>
            </w:pPr>
            <w:r w:rsidRPr="0033670E">
              <w:rPr>
                <w:rFonts w:cstheme="minorHAnsi"/>
                <w:b/>
                <w:bCs/>
                <w:lang w:val="nn-NO"/>
              </w:rPr>
              <w:t>Virketid</w:t>
            </w:r>
          </w:p>
        </w:tc>
      </w:tr>
      <w:tr w:rsidRPr="00800960" w:rsidR="00DF43AF" w:rsidTr="791DE0BB" w14:paraId="02293CC6" w14:textId="77777777">
        <w:tc>
          <w:tcPr>
            <w:tcW w:w="2122" w:type="dxa"/>
          </w:tcPr>
          <w:p w:rsidRPr="002708A4" w:rsidR="00DF43AF" w:rsidP="00FF5D66" w:rsidRDefault="00DF43AF" w14:paraId="42DEC701" w14:textId="77777777">
            <w:pPr>
              <w:rPr>
                <w:rFonts w:cstheme="minorHAnsi"/>
                <w:b/>
                <w:bCs/>
                <w:lang w:val="nn-NO"/>
              </w:rPr>
            </w:pPr>
            <w:r w:rsidRPr="002708A4">
              <w:rPr>
                <w:rFonts w:cstheme="minorHAnsi"/>
                <w:b/>
                <w:bCs/>
                <w:lang w:val="nn-NO"/>
              </w:rPr>
              <w:t>Overflate desinfeksjonssprit</w:t>
            </w:r>
          </w:p>
          <w:p w:rsidRPr="002708A4" w:rsidR="00DF43AF" w:rsidP="00FF5D66" w:rsidRDefault="00DF43AF" w14:paraId="7785480D" w14:textId="77777777">
            <w:pPr>
              <w:rPr>
                <w:rFonts w:cstheme="minorHAnsi"/>
                <w:lang w:val="nn-NO"/>
              </w:rPr>
            </w:pPr>
          </w:p>
          <w:p w:rsidRPr="002708A4" w:rsidR="00DF43AF" w:rsidP="00FF5D66" w:rsidRDefault="00DF43AF" w14:paraId="4F2A20FE" w14:textId="77777777">
            <w:pPr>
              <w:rPr>
                <w:rFonts w:cstheme="minorHAnsi"/>
                <w:lang w:val="nn-NO"/>
              </w:rPr>
            </w:pPr>
            <w:r w:rsidRPr="002708A4">
              <w:rPr>
                <w:rFonts w:cstheme="minorHAnsi"/>
                <w:lang w:val="nn-NO"/>
              </w:rPr>
              <w:t>70-85 % alkohol</w:t>
            </w:r>
          </w:p>
        </w:tc>
        <w:tc>
          <w:tcPr>
            <w:tcW w:w="2823" w:type="dxa"/>
          </w:tcPr>
          <w:p w:rsidRPr="002708A4" w:rsidR="00DF43AF" w:rsidP="00FF5D66" w:rsidRDefault="00DF43AF" w14:paraId="1E409D4C" w14:textId="3E931A25">
            <w:pPr>
              <w:rPr>
                <w:rFonts w:eastAsia="Calibri"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 xml:space="preserve">De fleste </w:t>
            </w:r>
            <w:r w:rsidRPr="002708A4" w:rsidR="0033670E">
              <w:rPr>
                <w:rFonts w:eastAsia="Calibri" w:cstheme="minorHAnsi"/>
                <w:lang w:val="nn-NO"/>
              </w:rPr>
              <w:t>bakteriar</w:t>
            </w:r>
            <w:r w:rsidRPr="002708A4">
              <w:rPr>
                <w:rFonts w:eastAsia="Calibri" w:cstheme="minorHAnsi"/>
                <w:lang w:val="nn-NO"/>
              </w:rPr>
              <w:t xml:space="preserve"> og virus </w:t>
            </w:r>
            <w:r w:rsidRPr="002708A4" w:rsidR="0033670E">
              <w:rPr>
                <w:rFonts w:eastAsia="Calibri" w:cstheme="minorHAnsi"/>
                <w:lang w:val="nn-NO"/>
              </w:rPr>
              <w:t xml:space="preserve">med unntak av </w:t>
            </w:r>
            <w:r w:rsidRPr="002708A4">
              <w:rPr>
                <w:rFonts w:eastAsia="Calibri" w:cstheme="minorHAnsi"/>
                <w:lang w:val="nn-NO"/>
              </w:rPr>
              <w:t>Clostridioides difficile og Norovirus.</w:t>
            </w:r>
          </w:p>
        </w:tc>
        <w:tc>
          <w:tcPr>
            <w:tcW w:w="2028" w:type="dxa"/>
          </w:tcPr>
          <w:p w:rsidRPr="002708A4" w:rsidR="00DF43AF" w:rsidP="00FF5D66" w:rsidRDefault="00DF43AF" w14:paraId="2FDF2B1A" w14:textId="77777777">
            <w:pPr>
              <w:rPr>
                <w:rFonts w:cstheme="minorHAnsi"/>
                <w:lang w:val="nn-NO"/>
              </w:rPr>
            </w:pPr>
            <w:r w:rsidRPr="002708A4">
              <w:rPr>
                <w:rFonts w:cstheme="minorHAnsi"/>
                <w:lang w:val="nn-NO"/>
              </w:rPr>
              <w:t>Reingjorde og tørre  flater og utstyr</w:t>
            </w:r>
          </w:p>
          <w:p w:rsidRPr="002708A4" w:rsidR="00DF43AF" w:rsidP="00FF5D66" w:rsidRDefault="00DF43AF" w14:paraId="1F854AA8" w14:textId="77777777">
            <w:pPr>
              <w:rPr>
                <w:rFonts w:cstheme="minorHAnsi"/>
                <w:lang w:val="nn-NO"/>
              </w:rPr>
            </w:pPr>
          </w:p>
        </w:tc>
        <w:tc>
          <w:tcPr>
            <w:tcW w:w="6630" w:type="dxa"/>
          </w:tcPr>
          <w:p w:rsidRPr="002708A4" w:rsidR="00DF43AF" w:rsidP="00FF5D66" w:rsidRDefault="00DF43AF" w14:paraId="578DCA13" w14:textId="77777777">
            <w:pPr>
              <w:rPr>
                <w:rFonts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 xml:space="preserve">Minst 1 min. </w:t>
            </w:r>
          </w:p>
          <w:p w:rsidRPr="002708A4" w:rsidR="00DF43AF" w:rsidP="00FF5D66" w:rsidRDefault="00DF43AF" w14:paraId="758E19D5" w14:textId="77777777">
            <w:pPr>
              <w:rPr>
                <w:rFonts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 xml:space="preserve"> </w:t>
            </w:r>
          </w:p>
          <w:p w:rsidRPr="002708A4" w:rsidR="00DF43AF" w:rsidP="00FF5D66" w:rsidRDefault="2F812FD5" w14:paraId="678205E6" w14:textId="60EB955B">
            <w:pPr>
              <w:rPr>
                <w:rFonts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>H</w:t>
            </w:r>
            <w:r w:rsidRPr="002708A4" w:rsidR="4A098D27">
              <w:rPr>
                <w:rFonts w:eastAsia="Calibri" w:cstheme="minorHAnsi"/>
                <w:lang w:val="nn-NO"/>
              </w:rPr>
              <w:t>aldast</w:t>
            </w:r>
            <w:r w:rsidRPr="002708A4">
              <w:rPr>
                <w:rFonts w:eastAsia="Calibri" w:cstheme="minorHAnsi"/>
                <w:lang w:val="nn-NO"/>
              </w:rPr>
              <w:t xml:space="preserve"> fuktig i virketi</w:t>
            </w:r>
            <w:r w:rsidRPr="002708A4" w:rsidR="00A97472">
              <w:rPr>
                <w:rFonts w:eastAsia="Calibri" w:cstheme="minorHAnsi"/>
                <w:lang w:val="nn-NO"/>
              </w:rPr>
              <w:t>da</w:t>
            </w:r>
            <w:r w:rsidRPr="002708A4">
              <w:rPr>
                <w:rFonts w:eastAsia="Calibri" w:cstheme="minorHAnsi"/>
                <w:lang w:val="nn-NO"/>
              </w:rPr>
              <w:t>, skal fordampe.</w:t>
            </w:r>
          </w:p>
        </w:tc>
      </w:tr>
      <w:tr w:rsidRPr="00800960" w:rsidR="00DF43AF" w:rsidTr="791DE0BB" w14:paraId="201B3633" w14:textId="77777777">
        <w:tc>
          <w:tcPr>
            <w:tcW w:w="2122" w:type="dxa"/>
          </w:tcPr>
          <w:p w:rsidRPr="002708A4" w:rsidR="00DF43AF" w:rsidP="00FF5D66" w:rsidRDefault="00DF43AF" w14:paraId="030D20D8" w14:textId="77777777">
            <w:pPr>
              <w:rPr>
                <w:rFonts w:cstheme="minorHAnsi"/>
                <w:b/>
                <w:bCs/>
                <w:lang w:val="nn-NO"/>
              </w:rPr>
            </w:pPr>
            <w:r w:rsidRPr="002708A4">
              <w:rPr>
                <w:rFonts w:cstheme="minorHAnsi"/>
                <w:b/>
                <w:bCs/>
                <w:lang w:val="nn-NO"/>
              </w:rPr>
              <w:t>Virkon</w:t>
            </w:r>
          </w:p>
          <w:p w:rsidRPr="002708A4" w:rsidR="00DF43AF" w:rsidP="00FF5D66" w:rsidRDefault="00DF43AF" w14:paraId="29B1B8B1" w14:textId="77777777">
            <w:pPr>
              <w:rPr>
                <w:rFonts w:cstheme="minorHAnsi"/>
                <w:lang w:val="nn-NO"/>
              </w:rPr>
            </w:pPr>
          </w:p>
          <w:p w:rsidRPr="002708A4" w:rsidR="00DF43AF" w:rsidP="00FF5D66" w:rsidRDefault="00A97472" w14:paraId="22072DF2" w14:textId="1670ECBA">
            <w:pPr>
              <w:rPr>
                <w:rFonts w:cstheme="minorHAnsi"/>
                <w:lang w:val="nn-NO"/>
              </w:rPr>
            </w:pPr>
            <w:r w:rsidRPr="002708A4">
              <w:rPr>
                <w:rFonts w:cstheme="minorHAnsi"/>
                <w:lang w:val="nn-NO"/>
              </w:rPr>
              <w:t>Haldbar</w:t>
            </w:r>
            <w:r w:rsidRPr="002708A4" w:rsidR="00DF43AF">
              <w:rPr>
                <w:rFonts w:cstheme="minorHAnsi"/>
                <w:lang w:val="nn-NO"/>
              </w:rPr>
              <w:t xml:space="preserve"> 5 dagar etter utblanding</w:t>
            </w:r>
          </w:p>
        </w:tc>
        <w:tc>
          <w:tcPr>
            <w:tcW w:w="2823" w:type="dxa"/>
          </w:tcPr>
          <w:p w:rsidRPr="002708A4" w:rsidR="00DF43AF" w:rsidP="00FF5D66" w:rsidRDefault="00DF43AF" w14:paraId="087A7256" w14:textId="562F3A93">
            <w:pPr>
              <w:rPr>
                <w:rFonts w:eastAsia="Calibri"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>Dei fleste bakteriar, sopp og virus med unntak av  mykobakteriar (Tuberkulose) og sporedann</w:t>
            </w:r>
            <w:r w:rsidRPr="002708A4" w:rsidR="00A97472">
              <w:rPr>
                <w:rFonts w:eastAsia="Calibri" w:cstheme="minorHAnsi"/>
                <w:lang w:val="nn-NO"/>
              </w:rPr>
              <w:t>a</w:t>
            </w:r>
            <w:r w:rsidRPr="002708A4">
              <w:rPr>
                <w:rFonts w:eastAsia="Calibri" w:cstheme="minorHAnsi"/>
                <w:lang w:val="nn-NO"/>
              </w:rPr>
              <w:t xml:space="preserve">nde </w:t>
            </w:r>
            <w:r w:rsidRPr="002708A4" w:rsidR="00933134">
              <w:rPr>
                <w:rFonts w:eastAsia="Calibri" w:cstheme="minorHAnsi"/>
                <w:lang w:val="nn-NO"/>
              </w:rPr>
              <w:t>bakteriar</w:t>
            </w:r>
            <w:r w:rsidRPr="002708A4">
              <w:rPr>
                <w:rFonts w:eastAsia="Calibri" w:cstheme="minorHAnsi"/>
                <w:lang w:val="nn-NO"/>
              </w:rPr>
              <w:t xml:space="preserve"> (til dømes  Clostridioides difficile)</w:t>
            </w:r>
          </w:p>
        </w:tc>
        <w:tc>
          <w:tcPr>
            <w:tcW w:w="2028" w:type="dxa"/>
          </w:tcPr>
          <w:p w:rsidRPr="002708A4" w:rsidR="00DF43AF" w:rsidP="00FF5D66" w:rsidRDefault="00DF43AF" w14:paraId="5C81036A" w14:textId="77777777">
            <w:pPr>
              <w:rPr>
                <w:rFonts w:cstheme="minorHAnsi"/>
                <w:lang w:val="nn-NO"/>
              </w:rPr>
            </w:pPr>
            <w:r w:rsidRPr="002708A4">
              <w:rPr>
                <w:rFonts w:cstheme="minorHAnsi"/>
                <w:lang w:val="nn-NO"/>
              </w:rPr>
              <w:t>Reingjorde og tørre  flater og utstyr</w:t>
            </w:r>
          </w:p>
          <w:p w:rsidRPr="002708A4" w:rsidR="00DF43AF" w:rsidP="00FF5D66" w:rsidRDefault="00DF43AF" w14:paraId="2E8E3634" w14:textId="63FB532A">
            <w:pPr>
              <w:rPr>
                <w:rFonts w:cstheme="minorHAnsi"/>
                <w:lang w:val="nn-NO"/>
              </w:rPr>
            </w:pPr>
          </w:p>
        </w:tc>
        <w:tc>
          <w:tcPr>
            <w:tcW w:w="6630" w:type="dxa"/>
          </w:tcPr>
          <w:p w:rsidRPr="002708A4" w:rsidR="00DF43AF" w:rsidP="00933134" w:rsidRDefault="00DF43AF" w14:paraId="20C227FC" w14:textId="0CADBA7C">
            <w:pPr>
              <w:rPr>
                <w:rFonts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>10 minutt</w:t>
            </w:r>
            <w:r w:rsidRPr="002708A4">
              <w:rPr>
                <w:rFonts w:cstheme="minorHAnsi"/>
                <w:lang w:val="nn-NO"/>
              </w:rPr>
              <w:t xml:space="preserve"> på ikkje synleg forureina flater og re</w:t>
            </w:r>
            <w:r w:rsidRPr="002708A4" w:rsidR="00A97472">
              <w:rPr>
                <w:rFonts w:cstheme="minorHAnsi"/>
                <w:lang w:val="nn-NO"/>
              </w:rPr>
              <w:t>i</w:t>
            </w:r>
            <w:r w:rsidRPr="002708A4">
              <w:rPr>
                <w:rFonts w:cstheme="minorHAnsi"/>
                <w:lang w:val="nn-NO"/>
              </w:rPr>
              <w:t>ngjort utstyr</w:t>
            </w:r>
          </w:p>
          <w:p w:rsidRPr="002708A4" w:rsidR="00DF43AF" w:rsidP="00933134" w:rsidRDefault="00DF43AF" w14:paraId="68CFC8DD" w14:textId="13AAA372">
            <w:pPr>
              <w:spacing w:before="240"/>
              <w:rPr>
                <w:rFonts w:eastAsia="Calibri"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>30 minutt ved synleg forureina flater og ikkje reingjort utstyr</w:t>
            </w:r>
          </w:p>
          <w:p w:rsidRPr="002708A4" w:rsidR="00DF43AF" w:rsidP="00933134" w:rsidRDefault="00DF43AF" w14:paraId="403A855E" w14:textId="7E5379B1">
            <w:pPr>
              <w:spacing w:before="240"/>
              <w:rPr>
                <w:rFonts w:cstheme="minorHAnsi"/>
                <w:lang w:val="nn-NO"/>
              </w:rPr>
            </w:pPr>
            <w:r w:rsidRPr="002708A4">
              <w:rPr>
                <w:rFonts w:eastAsia="Calibri" w:cstheme="minorHAnsi"/>
                <w:lang w:val="nn-NO"/>
              </w:rPr>
              <w:t>Tørk</w:t>
            </w:r>
            <w:r w:rsidRPr="002708A4" w:rsidR="00673F51">
              <w:rPr>
                <w:rFonts w:eastAsia="Calibri" w:cstheme="minorHAnsi"/>
                <w:lang w:val="nn-NO"/>
              </w:rPr>
              <w:t>/skyl</w:t>
            </w:r>
            <w:r w:rsidRPr="002708A4">
              <w:rPr>
                <w:rFonts w:eastAsia="Calibri" w:cstheme="minorHAnsi"/>
                <w:lang w:val="nn-NO"/>
              </w:rPr>
              <w:t xml:space="preserve"> for å </w:t>
            </w:r>
            <w:r w:rsidRPr="002708A4" w:rsidR="00673F51">
              <w:rPr>
                <w:rFonts w:eastAsia="Calibri" w:cstheme="minorHAnsi"/>
                <w:lang w:val="nn-NO"/>
              </w:rPr>
              <w:t>hindre misfarging</w:t>
            </w:r>
            <w:r w:rsidRPr="002708A4" w:rsidR="00933134">
              <w:rPr>
                <w:rFonts w:eastAsia="Calibri" w:cstheme="minorHAnsi"/>
                <w:lang w:val="nn-NO"/>
              </w:rPr>
              <w:t xml:space="preserve"> (gjeld særleg kobbar, aluminium)</w:t>
            </w:r>
            <w:r w:rsidRPr="002708A4">
              <w:rPr>
                <w:rFonts w:eastAsia="Calibri" w:cstheme="minorHAnsi"/>
                <w:lang w:val="nn-NO"/>
              </w:rPr>
              <w:t xml:space="preserve">. </w:t>
            </w:r>
          </w:p>
        </w:tc>
      </w:tr>
      <w:tr w:rsidRPr="0033670E" w:rsidR="00DF43AF" w:rsidTr="791DE0BB" w14:paraId="3676713B" w14:textId="77777777">
        <w:trPr>
          <w:trHeight w:val="1935"/>
        </w:trPr>
        <w:tc>
          <w:tcPr>
            <w:tcW w:w="2122" w:type="dxa"/>
          </w:tcPr>
          <w:p w:rsidRPr="002708A4" w:rsidR="00DF43AF" w:rsidP="00FF5D66" w:rsidRDefault="00DF43AF" w14:paraId="4EFB0E34" w14:textId="77777777">
            <w:pPr>
              <w:spacing w:line="257" w:lineRule="auto"/>
              <w:rPr>
                <w:rFonts w:eastAsia="Calibri" w:cstheme="minorHAnsi"/>
                <w:b/>
                <w:bCs/>
                <w:lang w:val="nn-NO"/>
              </w:rPr>
            </w:pPr>
            <w:r w:rsidRPr="002708A4">
              <w:rPr>
                <w:rFonts w:eastAsia="Calibri" w:cstheme="minorHAnsi"/>
                <w:b/>
                <w:bCs/>
                <w:lang w:val="nn-NO"/>
              </w:rPr>
              <w:t>Perasafe</w:t>
            </w:r>
          </w:p>
          <w:p w:rsidRPr="002708A4" w:rsidR="00DF43AF" w:rsidP="00FF5D66" w:rsidRDefault="00DF43AF" w14:paraId="6E4A69D2" w14:textId="77777777">
            <w:pPr>
              <w:spacing w:line="257" w:lineRule="auto"/>
              <w:rPr>
                <w:rFonts w:cstheme="minorHAnsi"/>
                <w:lang w:val="nn-NO"/>
              </w:rPr>
            </w:pPr>
          </w:p>
          <w:p w:rsidRPr="002708A4" w:rsidR="00B80C13" w:rsidP="00FF5D66" w:rsidRDefault="00B80C13" w14:paraId="105CCC44" w14:textId="7EA98B7F">
            <w:pPr>
              <w:spacing w:line="257" w:lineRule="auto"/>
              <w:rPr>
                <w:rFonts w:cstheme="minorHAnsi"/>
                <w:lang w:val="nn-NO"/>
              </w:rPr>
            </w:pPr>
            <w:r w:rsidRPr="002708A4">
              <w:rPr>
                <w:rFonts w:cstheme="minorHAnsi"/>
                <w:lang w:val="nn-NO"/>
              </w:rPr>
              <w:t>Haldbar 24 timar etter utblanding</w:t>
            </w:r>
          </w:p>
        </w:tc>
        <w:tc>
          <w:tcPr>
            <w:tcW w:w="2823" w:type="dxa"/>
          </w:tcPr>
          <w:p w:rsidRPr="002708A4" w:rsidR="000E0266" w:rsidP="000E0266" w:rsidRDefault="000E0266" w14:paraId="53150B58" w14:textId="2EC12F18">
            <w:pPr>
              <w:spacing w:line="257" w:lineRule="auto"/>
              <w:rPr>
                <w:rFonts w:eastAsia="Calibri" w:cstheme="minorHAnsi"/>
                <w:lang w:val="nn-NO"/>
              </w:rPr>
            </w:pPr>
            <w:r w:rsidRPr="002708A4">
              <w:rPr>
                <w:lang w:val="nn-NO"/>
              </w:rPr>
              <w:t>Sopp, bakteriar, virus, spor</w:t>
            </w:r>
            <w:r w:rsidRPr="002708A4" w:rsidR="00721101">
              <w:rPr>
                <w:lang w:val="nn-NO"/>
              </w:rPr>
              <w:t>a</w:t>
            </w:r>
            <w:r w:rsidRPr="002708A4">
              <w:rPr>
                <w:lang w:val="nn-NO"/>
              </w:rPr>
              <w:t xml:space="preserve">r og </w:t>
            </w:r>
            <w:r w:rsidRPr="002708A4" w:rsidR="00721101">
              <w:rPr>
                <w:lang w:val="nn-NO"/>
              </w:rPr>
              <w:t>mykobakteriar</w:t>
            </w:r>
            <w:r w:rsidRPr="002708A4">
              <w:rPr>
                <w:lang w:val="nn-NO"/>
              </w:rPr>
              <w:t>.</w:t>
            </w:r>
          </w:p>
        </w:tc>
        <w:tc>
          <w:tcPr>
            <w:tcW w:w="2028" w:type="dxa"/>
          </w:tcPr>
          <w:p w:rsidRPr="002708A4" w:rsidR="00DF43AF" w:rsidP="00FF5D66" w:rsidRDefault="00DF43AF" w14:paraId="6961031C" w14:textId="77777777">
            <w:pPr>
              <w:rPr>
                <w:rFonts w:cstheme="minorHAnsi"/>
                <w:lang w:val="nn-NO"/>
              </w:rPr>
            </w:pPr>
            <w:r w:rsidRPr="002708A4">
              <w:rPr>
                <w:rFonts w:cstheme="minorHAnsi"/>
                <w:lang w:val="nn-NO"/>
              </w:rPr>
              <w:t>Reingjorde og tørre  flater og utstyr</w:t>
            </w:r>
          </w:p>
          <w:p w:rsidRPr="002708A4" w:rsidR="00DF43AF" w:rsidP="00FF5D66" w:rsidRDefault="00DF43AF" w14:paraId="49C148B3" w14:textId="77777777">
            <w:pPr>
              <w:rPr>
                <w:rFonts w:cstheme="minorHAnsi"/>
                <w:lang w:val="nn-NO"/>
              </w:rPr>
            </w:pPr>
          </w:p>
        </w:tc>
        <w:tc>
          <w:tcPr>
            <w:tcW w:w="6630" w:type="dxa"/>
          </w:tcPr>
          <w:p w:rsidRPr="00927A83" w:rsidR="00DF43AF" w:rsidP="791DE0BB" w:rsidRDefault="00DF43AF" w14:paraId="24B7D8A7" w14:textId="34542EA6">
            <w:pPr>
              <w:rPr>
                <w:rFonts w:eastAsia="Calibri" w:cstheme="minorHAnsi"/>
              </w:rPr>
            </w:pPr>
            <w:r w:rsidRPr="00927A83">
              <w:rPr>
                <w:rFonts w:eastAsia="Calibri" w:cstheme="minorHAnsi"/>
              </w:rPr>
              <w:t>10 min</w:t>
            </w:r>
            <w:r w:rsidRPr="00927A83" w:rsidR="00D36B06">
              <w:rPr>
                <w:rFonts w:eastAsia="Calibri" w:cstheme="minorHAnsi"/>
              </w:rPr>
              <w:t xml:space="preserve">.  </w:t>
            </w:r>
            <w:r w:rsidRPr="00927A83" w:rsidR="2F812FD5">
              <w:rPr>
                <w:rFonts w:eastAsia="Calibri" w:cstheme="minorHAnsi"/>
              </w:rPr>
              <w:t>Vask/skyl av med rent va</w:t>
            </w:r>
            <w:r w:rsidRPr="00927A83" w:rsidR="5A60DB91">
              <w:rPr>
                <w:rFonts w:eastAsia="Calibri" w:cstheme="minorHAnsi"/>
              </w:rPr>
              <w:t>tn</w:t>
            </w:r>
          </w:p>
          <w:p w:rsidRPr="00927A83" w:rsidR="00DF43AF" w:rsidP="00FF5D66" w:rsidRDefault="00DF43AF" w14:paraId="3BFF43C1" w14:textId="1C8E67C2">
            <w:pPr>
              <w:rPr>
                <w:rFonts w:cstheme="minorHAnsi"/>
              </w:rPr>
            </w:pPr>
          </w:p>
          <w:p w:rsidRPr="00927A83" w:rsidR="00D36B06" w:rsidP="00FF5D66" w:rsidRDefault="00D36B06" w14:paraId="13B50F78" w14:textId="77777777">
            <w:pPr>
              <w:rPr>
                <w:rFonts w:cstheme="minorHAnsi"/>
              </w:rPr>
            </w:pPr>
          </w:p>
          <w:p w:rsidRPr="00927A83" w:rsidR="00DF43AF" w:rsidP="00FF5D66" w:rsidRDefault="00DF43AF" w14:paraId="4AD708B9" w14:textId="77777777">
            <w:pPr>
              <w:rPr>
                <w:rFonts w:cstheme="minorHAnsi"/>
              </w:rPr>
            </w:pPr>
            <w:r w:rsidRPr="00927A83">
              <w:rPr>
                <w:rFonts w:eastAsia="Calibri" w:cstheme="minorHAnsi"/>
              </w:rPr>
              <w:t xml:space="preserve"> </w:t>
            </w:r>
          </w:p>
        </w:tc>
      </w:tr>
      <w:tr w:rsidRPr="0033670E" w:rsidR="00DF43AF" w:rsidTr="791DE0BB" w14:paraId="1A4A6352" w14:textId="77777777">
        <w:tc>
          <w:tcPr>
            <w:tcW w:w="2122" w:type="dxa"/>
          </w:tcPr>
          <w:p w:rsidRPr="0033670E" w:rsidR="00DF43AF" w:rsidP="791DE0BB" w:rsidRDefault="2F812FD5" w14:paraId="78E2BDF8" w14:textId="1893C2B6">
            <w:pPr>
              <w:spacing w:line="257" w:lineRule="auto"/>
              <w:rPr>
                <w:rFonts w:eastAsia="Calibri" w:cstheme="minorHAnsi"/>
                <w:b/>
                <w:bCs/>
                <w:lang w:val="nn-NO"/>
              </w:rPr>
            </w:pPr>
            <w:r w:rsidRPr="0033670E">
              <w:rPr>
                <w:rFonts w:eastAsia="Calibri" w:cstheme="minorHAnsi"/>
                <w:b/>
                <w:bCs/>
                <w:lang w:val="nn-NO"/>
              </w:rPr>
              <w:t>Life</w:t>
            </w:r>
            <w:r w:rsidRPr="0033670E" w:rsidR="2041A8B0">
              <w:rPr>
                <w:rFonts w:eastAsia="Calibri" w:cstheme="minorHAnsi"/>
                <w:b/>
                <w:bCs/>
                <w:lang w:val="nn-NO"/>
              </w:rPr>
              <w:t>C</w:t>
            </w:r>
            <w:r w:rsidRPr="0033670E">
              <w:rPr>
                <w:rFonts w:eastAsia="Calibri" w:cstheme="minorHAnsi"/>
                <w:b/>
                <w:bCs/>
                <w:lang w:val="nn-NO"/>
              </w:rPr>
              <w:t xml:space="preserve">lean </w:t>
            </w:r>
          </w:p>
          <w:p w:rsidRPr="0033670E" w:rsidR="00DF43AF" w:rsidP="00FF5D66" w:rsidRDefault="00DF43AF" w14:paraId="2D9ED59F" w14:textId="77777777">
            <w:pPr>
              <w:spacing w:line="257" w:lineRule="auto"/>
              <w:rPr>
                <w:rFonts w:eastAsia="Calibri" w:cstheme="minorHAnsi"/>
                <w:color w:val="000000" w:themeColor="text1"/>
                <w:lang w:val="nn-NO"/>
              </w:rPr>
            </w:pPr>
          </w:p>
          <w:p w:rsidRPr="0033670E" w:rsidR="00DF43AF" w:rsidP="00FF5D66" w:rsidRDefault="2F812FD5" w14:paraId="4175F86C" w14:textId="36B0BDD7">
            <w:pPr>
              <w:spacing w:line="257" w:lineRule="auto"/>
              <w:rPr>
                <w:rFonts w:cstheme="minorHAnsi"/>
                <w:color w:val="000000" w:themeColor="text1"/>
                <w:lang w:val="nn-NO"/>
              </w:rPr>
            </w:pPr>
            <w:r w:rsidRPr="0033670E">
              <w:rPr>
                <w:rFonts w:eastAsia="Calibri" w:cstheme="minorHAnsi"/>
                <w:color w:val="000000" w:themeColor="text1"/>
                <w:lang w:val="nn-NO"/>
              </w:rPr>
              <w:t xml:space="preserve">Haldbar i 4 </w:t>
            </w:r>
            <w:r w:rsidRPr="0033670E" w:rsidR="6762F129">
              <w:rPr>
                <w:rFonts w:eastAsia="Calibri" w:cstheme="minorHAnsi"/>
                <w:color w:val="000000" w:themeColor="text1"/>
                <w:lang w:val="nn-NO"/>
              </w:rPr>
              <w:t>veker</w:t>
            </w:r>
            <w:r w:rsidRPr="0033670E">
              <w:rPr>
                <w:rFonts w:eastAsia="Calibri" w:cstheme="minorHAnsi"/>
                <w:color w:val="000000" w:themeColor="text1"/>
                <w:lang w:val="nn-NO"/>
              </w:rPr>
              <w:t xml:space="preserve"> etter opning. </w:t>
            </w:r>
          </w:p>
          <w:p w:rsidRPr="0033670E" w:rsidR="00DF43AF" w:rsidP="00FF5D66" w:rsidRDefault="00DF43AF" w14:paraId="65C821E5" w14:textId="77777777">
            <w:pPr>
              <w:spacing w:line="257" w:lineRule="auto"/>
              <w:rPr>
                <w:rFonts w:cstheme="minorHAnsi"/>
                <w:color w:val="000000" w:themeColor="text1"/>
                <w:lang w:val="nn-NO"/>
              </w:rPr>
            </w:pPr>
          </w:p>
        </w:tc>
        <w:tc>
          <w:tcPr>
            <w:tcW w:w="2823" w:type="dxa"/>
          </w:tcPr>
          <w:p w:rsidRPr="0033670E" w:rsidR="00DF43AF" w:rsidP="00FF5D66" w:rsidRDefault="00B96385" w14:paraId="49C94627" w14:textId="16D9FBAC">
            <w:pPr>
              <w:rPr>
                <w:rFonts w:cstheme="minorHAnsi"/>
                <w:color w:val="000000" w:themeColor="text1"/>
                <w:lang w:val="nn-NO"/>
              </w:rPr>
            </w:pPr>
            <w:r>
              <w:rPr>
                <w:rFonts w:cstheme="minorHAnsi"/>
                <w:color w:val="000000" w:themeColor="text1"/>
                <w:lang w:val="nn-NO"/>
              </w:rPr>
              <w:t>S</w:t>
            </w:r>
            <w:r w:rsidRPr="0033670E" w:rsidR="00DF43AF">
              <w:rPr>
                <w:rFonts w:cstheme="minorHAnsi"/>
                <w:color w:val="000000" w:themeColor="text1"/>
                <w:lang w:val="nn-NO"/>
              </w:rPr>
              <w:t>opp,</w:t>
            </w:r>
            <w:r>
              <w:rPr>
                <w:rFonts w:cstheme="minorHAnsi"/>
                <w:color w:val="000000" w:themeColor="text1"/>
                <w:lang w:val="nn-NO"/>
              </w:rPr>
              <w:t xml:space="preserve"> </w:t>
            </w:r>
            <w:r w:rsidR="00A05475">
              <w:rPr>
                <w:rFonts w:cstheme="minorHAnsi"/>
                <w:color w:val="000000" w:themeColor="text1"/>
                <w:lang w:val="nn-NO"/>
              </w:rPr>
              <w:t>bakteriar</w:t>
            </w:r>
            <w:r w:rsidR="00D25E07">
              <w:rPr>
                <w:rFonts w:cstheme="minorHAnsi"/>
                <w:color w:val="000000" w:themeColor="text1"/>
                <w:lang w:val="nn-NO"/>
              </w:rPr>
              <w:t>,</w:t>
            </w:r>
            <w:r w:rsidRPr="0033670E" w:rsidR="00DF43AF">
              <w:rPr>
                <w:rFonts w:cstheme="minorHAnsi"/>
                <w:color w:val="000000" w:themeColor="text1"/>
                <w:lang w:val="nn-NO"/>
              </w:rPr>
              <w:t xml:space="preserve"> virus og spora</w:t>
            </w:r>
            <w:r w:rsidR="00A05475">
              <w:rPr>
                <w:rFonts w:cstheme="minorHAnsi"/>
                <w:color w:val="000000" w:themeColor="text1"/>
                <w:lang w:val="nn-NO"/>
              </w:rPr>
              <w:t xml:space="preserve">r, </w:t>
            </w:r>
            <w:r w:rsidRPr="00A05475" w:rsidR="00A05475">
              <w:rPr>
                <w:rFonts w:cstheme="minorHAnsi"/>
                <w:color w:val="000000" w:themeColor="text1"/>
                <w:lang w:val="nn-NO"/>
              </w:rPr>
              <w:t>mykobakteriar</w:t>
            </w:r>
          </w:p>
        </w:tc>
        <w:tc>
          <w:tcPr>
            <w:tcW w:w="2028" w:type="dxa"/>
          </w:tcPr>
          <w:p w:rsidRPr="0033670E" w:rsidR="00DF43AF" w:rsidP="00FF5D66" w:rsidRDefault="00DF43AF" w14:paraId="49951897" w14:textId="77777777">
            <w:pPr>
              <w:rPr>
                <w:rFonts w:cstheme="minorHAnsi"/>
                <w:lang w:val="nn-NO"/>
              </w:rPr>
            </w:pPr>
            <w:r w:rsidRPr="0033670E">
              <w:rPr>
                <w:rFonts w:cstheme="minorHAnsi"/>
                <w:lang w:val="nn-NO"/>
              </w:rPr>
              <w:t>Reingjorde og tørre  flater og utstyr</w:t>
            </w:r>
          </w:p>
          <w:p w:rsidRPr="0033670E" w:rsidR="00DF43AF" w:rsidP="00FF5D66" w:rsidRDefault="00DF43AF" w14:paraId="7ACF3544" w14:textId="1041F80C">
            <w:pPr>
              <w:rPr>
                <w:rFonts w:cstheme="minorHAnsi"/>
                <w:lang w:val="nn-NO"/>
              </w:rPr>
            </w:pPr>
          </w:p>
        </w:tc>
        <w:tc>
          <w:tcPr>
            <w:tcW w:w="6630" w:type="dxa"/>
          </w:tcPr>
          <w:p w:rsidRPr="00927A83" w:rsidR="00DF43AF" w:rsidP="00FF5D66" w:rsidRDefault="00DF43AF" w14:paraId="7A3B67B6" w14:textId="77777777">
            <w:pPr>
              <w:rPr>
                <w:rFonts w:eastAsia="Calibri" w:cstheme="minorHAnsi"/>
              </w:rPr>
            </w:pPr>
            <w:r w:rsidRPr="00927A83">
              <w:rPr>
                <w:rFonts w:eastAsia="Calibri" w:cstheme="minorHAnsi"/>
              </w:rPr>
              <w:t>2 min.</w:t>
            </w:r>
          </w:p>
          <w:p w:rsidRPr="00927A83" w:rsidR="791DE0BB" w:rsidP="791DE0BB" w:rsidRDefault="791DE0BB" w14:paraId="4C488B29" w14:textId="1AB63A3E">
            <w:pPr>
              <w:rPr>
                <w:rFonts w:eastAsia="Calibri" w:cstheme="minorHAnsi"/>
              </w:rPr>
            </w:pPr>
          </w:p>
          <w:p w:rsidRPr="00927A83" w:rsidR="00DF43AF" w:rsidP="00FF5D66" w:rsidRDefault="00D25E07" w14:paraId="204BE2D9" w14:textId="4A4B23EA">
            <w:pPr>
              <w:rPr>
                <w:rFonts w:cstheme="minorHAnsi"/>
              </w:rPr>
            </w:pPr>
            <w:r w:rsidRPr="00927A83">
              <w:rPr>
                <w:rFonts w:eastAsia="Calibri" w:cstheme="minorHAnsi"/>
              </w:rPr>
              <w:t>Tørk/skyl for å hindre misfarging på metall og stålflatar</w:t>
            </w:r>
          </w:p>
        </w:tc>
      </w:tr>
    </w:tbl>
    <w:p w:rsidR="00DF43AF" w:rsidP="009C40BF" w:rsidRDefault="00DF43AF" w14:paraId="32D0F504" w14:textId="77777777"/>
    <w:sectPr w:rsidR="00DF43AF" w:rsidSect="00FF5D66">
      <w:footerReference w:type="even" r:id="rId24"/>
      <w:footerReference w:type="default" r:id="rId25"/>
      <w:footerReference w:type="first" r:id="rId2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EAC" w:rsidP="00886EF4" w:rsidRDefault="00EF6EAC" w14:paraId="65C2C8EA" w14:textId="77777777">
      <w:pPr>
        <w:spacing w:after="0" w:line="240" w:lineRule="auto"/>
      </w:pPr>
      <w:r>
        <w:separator/>
      </w:r>
    </w:p>
  </w:endnote>
  <w:endnote w:type="continuationSeparator" w:id="0">
    <w:p w:rsidR="00EF6EAC" w:rsidP="00886EF4" w:rsidRDefault="00EF6EAC" w14:paraId="046F7A6E" w14:textId="77777777">
      <w:pPr>
        <w:spacing w:after="0" w:line="240" w:lineRule="auto"/>
      </w:pPr>
      <w:r>
        <w:continuationSeparator/>
      </w:r>
    </w:p>
  </w:endnote>
  <w:endnote w:type="continuationNotice" w:id="1">
    <w:p w:rsidR="00EF6EAC" w:rsidRDefault="00EF6EAC" w14:paraId="17F43B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F5D66" w:rsidRDefault="00DF43AF" w14:paraId="7511F449" w14:textId="7777777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A531A0" wp14:editId="546DB5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13E07" w:rsidR="00FF5D66" w:rsidP="00FF5D66" w:rsidRDefault="00DF43AF" w14:paraId="15546516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3E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8A531A0">
              <v:stroke joinstyle="miter"/>
              <v:path gradientshapeok="t" o:connecttype="rect"/>
            </v:shapetype>
            <v:shape id="Tekstboks 2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613E07" w:rsidR="00FF5D66" w:rsidP="00FF5D66" w:rsidRDefault="00DF43AF" w14:paraId="15546516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3E0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40BF" w:rsidR="00FF5D66" w:rsidP="009C40BF" w:rsidRDefault="00FF5D66" w14:paraId="39F660AD" w14:textId="4AFB9B7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F5D66" w:rsidRDefault="00DF43AF" w14:paraId="3DA84581" w14:textId="7777777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BC8F93" wp14:editId="76DCED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13E07" w:rsidR="00FF5D66" w:rsidP="00FF5D66" w:rsidRDefault="00DF43AF" w14:paraId="7A66A505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3E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2BC8F93">
              <v:stroke joinstyle="miter"/>
              <v:path gradientshapeok="t" o:connecttype="rect"/>
            </v:shapetype>
            <v:shape id="Tekstboks 4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613E07" w:rsidR="00FF5D66" w:rsidP="00FF5D66" w:rsidRDefault="00DF43AF" w14:paraId="7A66A505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3E0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EAC" w:rsidP="00886EF4" w:rsidRDefault="00EF6EAC" w14:paraId="02DA4FEA" w14:textId="77777777">
      <w:pPr>
        <w:spacing w:after="0" w:line="240" w:lineRule="auto"/>
      </w:pPr>
      <w:r>
        <w:separator/>
      </w:r>
    </w:p>
  </w:footnote>
  <w:footnote w:type="continuationSeparator" w:id="0">
    <w:p w:rsidR="00EF6EAC" w:rsidP="00886EF4" w:rsidRDefault="00EF6EAC" w14:paraId="6A3EC4E5" w14:textId="77777777">
      <w:pPr>
        <w:spacing w:after="0" w:line="240" w:lineRule="auto"/>
      </w:pPr>
      <w:r>
        <w:continuationSeparator/>
      </w:r>
    </w:p>
  </w:footnote>
  <w:footnote w:type="continuationNotice" w:id="1">
    <w:p w:rsidR="00EF6EAC" w:rsidRDefault="00EF6EAC" w14:paraId="7E31562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2B"/>
    <w:multiLevelType w:val="multilevel"/>
    <w:tmpl w:val="043A9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6FE70E4"/>
    <w:multiLevelType w:val="hybridMultilevel"/>
    <w:tmpl w:val="6ADAAC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8D24B6"/>
    <w:multiLevelType w:val="hybridMultilevel"/>
    <w:tmpl w:val="3A4865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E77FC1"/>
    <w:multiLevelType w:val="hybridMultilevel"/>
    <w:tmpl w:val="BAEC64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F7BC4"/>
    <w:multiLevelType w:val="multilevel"/>
    <w:tmpl w:val="576C41EA"/>
    <w:lvl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hint="default" w:ascii="Symbol" w:hAnsi="Symbol"/>
      </w:rPr>
    </w:lvl>
  </w:abstractNum>
  <w:abstractNum w:abstractNumId="5" w15:restartNumberingAfterBreak="0">
    <w:nsid w:val="241A2F7A"/>
    <w:multiLevelType w:val="multilevel"/>
    <w:tmpl w:val="0B2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9E6D23"/>
    <w:multiLevelType w:val="hybridMultilevel"/>
    <w:tmpl w:val="608080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0F0936"/>
    <w:multiLevelType w:val="multilevel"/>
    <w:tmpl w:val="7332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E616B"/>
    <w:multiLevelType w:val="hybridMultilevel"/>
    <w:tmpl w:val="4148E0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2875E5"/>
    <w:multiLevelType w:val="hybridMultilevel"/>
    <w:tmpl w:val="39CCBA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546069"/>
    <w:multiLevelType w:val="hybridMultilevel"/>
    <w:tmpl w:val="B50AE1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0D34B5"/>
    <w:multiLevelType w:val="hybridMultilevel"/>
    <w:tmpl w:val="914A64BE"/>
    <w:lvl w:ilvl="0" w:tplc="041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9545EE"/>
    <w:multiLevelType w:val="hybridMultilevel"/>
    <w:tmpl w:val="F2DEC3E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5A610D"/>
    <w:multiLevelType w:val="hybridMultilevel"/>
    <w:tmpl w:val="E99CBF90"/>
    <w:lvl w:ilvl="0" w:tplc="88989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F8F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E460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7B0A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C8A2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A24E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7E0C2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C42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A6AF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D1B4409"/>
    <w:multiLevelType w:val="hybridMultilevel"/>
    <w:tmpl w:val="770439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F06591"/>
    <w:multiLevelType w:val="hybridMultilevel"/>
    <w:tmpl w:val="6AD61428"/>
    <w:lvl w:ilvl="0" w:tplc="BB648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DAE4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EFD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EF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4B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06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4C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03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ECCE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3F4C83"/>
    <w:multiLevelType w:val="hybridMultilevel"/>
    <w:tmpl w:val="862CDC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3D516B"/>
    <w:multiLevelType w:val="hybridMultilevel"/>
    <w:tmpl w:val="D504A5E2"/>
    <w:lvl w:ilvl="0" w:tplc="041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A365FB"/>
    <w:multiLevelType w:val="hybridMultilevel"/>
    <w:tmpl w:val="27740BE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3010C4"/>
    <w:multiLevelType w:val="multilevel"/>
    <w:tmpl w:val="C2D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F904230"/>
    <w:multiLevelType w:val="multilevel"/>
    <w:tmpl w:val="576C41E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6FE92A46"/>
    <w:multiLevelType w:val="hybridMultilevel"/>
    <w:tmpl w:val="83888DE6"/>
    <w:lvl w:ilvl="0" w:tplc="3A6CC9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C43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D49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6C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CD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A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EE7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22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85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6A4883"/>
    <w:multiLevelType w:val="multilevel"/>
    <w:tmpl w:val="576C41E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3" w15:restartNumberingAfterBreak="0">
    <w:nsid w:val="7CF2269B"/>
    <w:multiLevelType w:val="hybridMultilevel"/>
    <w:tmpl w:val="AA6800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8425766">
    <w:abstractNumId w:val="21"/>
  </w:num>
  <w:num w:numId="2" w16cid:durableId="811288330">
    <w:abstractNumId w:val="15"/>
  </w:num>
  <w:num w:numId="3" w16cid:durableId="823010841">
    <w:abstractNumId w:val="7"/>
  </w:num>
  <w:num w:numId="4" w16cid:durableId="1886944575">
    <w:abstractNumId w:val="1"/>
  </w:num>
  <w:num w:numId="5" w16cid:durableId="1359430974">
    <w:abstractNumId w:val="14"/>
  </w:num>
  <w:num w:numId="6" w16cid:durableId="1457065782">
    <w:abstractNumId w:val="11"/>
  </w:num>
  <w:num w:numId="7" w16cid:durableId="852763534">
    <w:abstractNumId w:val="20"/>
  </w:num>
  <w:num w:numId="8" w16cid:durableId="1129586398">
    <w:abstractNumId w:val="3"/>
  </w:num>
  <w:num w:numId="9" w16cid:durableId="485360984">
    <w:abstractNumId w:val="18"/>
  </w:num>
  <w:num w:numId="10" w16cid:durableId="1536625699">
    <w:abstractNumId w:val="8"/>
  </w:num>
  <w:num w:numId="11" w16cid:durableId="1086878367">
    <w:abstractNumId w:val="12"/>
  </w:num>
  <w:num w:numId="12" w16cid:durableId="645859539">
    <w:abstractNumId w:val="6"/>
  </w:num>
  <w:num w:numId="13" w16cid:durableId="1894542464">
    <w:abstractNumId w:val="16"/>
  </w:num>
  <w:num w:numId="14" w16cid:durableId="297877149">
    <w:abstractNumId w:val="2"/>
  </w:num>
  <w:num w:numId="15" w16cid:durableId="956521742">
    <w:abstractNumId w:val="19"/>
  </w:num>
  <w:num w:numId="16" w16cid:durableId="320618397">
    <w:abstractNumId w:val="9"/>
  </w:num>
  <w:num w:numId="17" w16cid:durableId="738946518">
    <w:abstractNumId w:val="17"/>
  </w:num>
  <w:num w:numId="18" w16cid:durableId="373048070">
    <w:abstractNumId w:val="23"/>
  </w:num>
  <w:num w:numId="19" w16cid:durableId="678040369">
    <w:abstractNumId w:val="13"/>
  </w:num>
  <w:num w:numId="20" w16cid:durableId="812064924">
    <w:abstractNumId w:val="5"/>
  </w:num>
  <w:num w:numId="21" w16cid:durableId="1156606050">
    <w:abstractNumId w:val="0"/>
  </w:num>
  <w:num w:numId="22" w16cid:durableId="278730696">
    <w:abstractNumId w:val="22"/>
  </w:num>
  <w:num w:numId="23" w16cid:durableId="1876312555">
    <w:abstractNumId w:val="4"/>
  </w:num>
  <w:num w:numId="24" w16cid:durableId="25705943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0725F"/>
    <w:rsid w:val="000075BA"/>
    <w:rsid w:val="0001076D"/>
    <w:rsid w:val="00031AD6"/>
    <w:rsid w:val="00034090"/>
    <w:rsid w:val="0003659C"/>
    <w:rsid w:val="00040CC0"/>
    <w:rsid w:val="0004173C"/>
    <w:rsid w:val="0004531E"/>
    <w:rsid w:val="00046813"/>
    <w:rsid w:val="0005471B"/>
    <w:rsid w:val="00054E42"/>
    <w:rsid w:val="00064A10"/>
    <w:rsid w:val="00066A2E"/>
    <w:rsid w:val="000671FB"/>
    <w:rsid w:val="00067922"/>
    <w:rsid w:val="0007080F"/>
    <w:rsid w:val="00081B85"/>
    <w:rsid w:val="0008274E"/>
    <w:rsid w:val="00086171"/>
    <w:rsid w:val="0009151A"/>
    <w:rsid w:val="000943AF"/>
    <w:rsid w:val="000A0EAE"/>
    <w:rsid w:val="000A1A83"/>
    <w:rsid w:val="000A4799"/>
    <w:rsid w:val="000A64AA"/>
    <w:rsid w:val="000B2138"/>
    <w:rsid w:val="000B76E9"/>
    <w:rsid w:val="000BF08B"/>
    <w:rsid w:val="000C19BB"/>
    <w:rsid w:val="000C1FF8"/>
    <w:rsid w:val="000C7764"/>
    <w:rsid w:val="000D0377"/>
    <w:rsid w:val="000D3A73"/>
    <w:rsid w:val="000D3C2C"/>
    <w:rsid w:val="000D3FB1"/>
    <w:rsid w:val="000E0266"/>
    <w:rsid w:val="000E321F"/>
    <w:rsid w:val="000E4948"/>
    <w:rsid w:val="000F23F3"/>
    <w:rsid w:val="000F437A"/>
    <w:rsid w:val="000F4658"/>
    <w:rsid w:val="00105894"/>
    <w:rsid w:val="00106E5F"/>
    <w:rsid w:val="00107222"/>
    <w:rsid w:val="00107B65"/>
    <w:rsid w:val="00116CA3"/>
    <w:rsid w:val="00117797"/>
    <w:rsid w:val="00134217"/>
    <w:rsid w:val="001369E8"/>
    <w:rsid w:val="001370A8"/>
    <w:rsid w:val="001406E0"/>
    <w:rsid w:val="00153CB6"/>
    <w:rsid w:val="00154B0F"/>
    <w:rsid w:val="00154D17"/>
    <w:rsid w:val="00157134"/>
    <w:rsid w:val="00161451"/>
    <w:rsid w:val="0016290A"/>
    <w:rsid w:val="00163689"/>
    <w:rsid w:val="00170157"/>
    <w:rsid w:val="00173999"/>
    <w:rsid w:val="00176BAD"/>
    <w:rsid w:val="00177672"/>
    <w:rsid w:val="00180B15"/>
    <w:rsid w:val="00184437"/>
    <w:rsid w:val="00192147"/>
    <w:rsid w:val="001A037E"/>
    <w:rsid w:val="001A1DEF"/>
    <w:rsid w:val="001A46CA"/>
    <w:rsid w:val="001B2C10"/>
    <w:rsid w:val="001B3191"/>
    <w:rsid w:val="001B3A9A"/>
    <w:rsid w:val="001B3D75"/>
    <w:rsid w:val="001B424F"/>
    <w:rsid w:val="001B7E20"/>
    <w:rsid w:val="001C4B72"/>
    <w:rsid w:val="001C56EC"/>
    <w:rsid w:val="001C7C5C"/>
    <w:rsid w:val="001D0CAE"/>
    <w:rsid w:val="001D1C76"/>
    <w:rsid w:val="001D2AD0"/>
    <w:rsid w:val="001E1749"/>
    <w:rsid w:val="001E50E4"/>
    <w:rsid w:val="001E6A9C"/>
    <w:rsid w:val="001F138B"/>
    <w:rsid w:val="001F2014"/>
    <w:rsid w:val="001F6D81"/>
    <w:rsid w:val="002015B5"/>
    <w:rsid w:val="0021065E"/>
    <w:rsid w:val="002109A2"/>
    <w:rsid w:val="00216392"/>
    <w:rsid w:val="00220A8C"/>
    <w:rsid w:val="00232DD6"/>
    <w:rsid w:val="00233A08"/>
    <w:rsid w:val="00240B79"/>
    <w:rsid w:val="00245757"/>
    <w:rsid w:val="00246FFE"/>
    <w:rsid w:val="002526B8"/>
    <w:rsid w:val="00252B85"/>
    <w:rsid w:val="00253440"/>
    <w:rsid w:val="0025560D"/>
    <w:rsid w:val="0026195D"/>
    <w:rsid w:val="0026554C"/>
    <w:rsid w:val="0026783F"/>
    <w:rsid w:val="00267B48"/>
    <w:rsid w:val="002708A4"/>
    <w:rsid w:val="00272E21"/>
    <w:rsid w:val="002754F1"/>
    <w:rsid w:val="00277288"/>
    <w:rsid w:val="00282664"/>
    <w:rsid w:val="00282A40"/>
    <w:rsid w:val="002856A5"/>
    <w:rsid w:val="002869B7"/>
    <w:rsid w:val="002953A8"/>
    <w:rsid w:val="0029720A"/>
    <w:rsid w:val="002972BE"/>
    <w:rsid w:val="00297CFD"/>
    <w:rsid w:val="002A3B4D"/>
    <w:rsid w:val="002A766A"/>
    <w:rsid w:val="002A7DAE"/>
    <w:rsid w:val="002B55E8"/>
    <w:rsid w:val="002B67DA"/>
    <w:rsid w:val="002B6D39"/>
    <w:rsid w:val="002C17C6"/>
    <w:rsid w:val="002C1ACB"/>
    <w:rsid w:val="002C69D4"/>
    <w:rsid w:val="002C6A33"/>
    <w:rsid w:val="002D08A4"/>
    <w:rsid w:val="002D3A3D"/>
    <w:rsid w:val="002E6328"/>
    <w:rsid w:val="002E69BD"/>
    <w:rsid w:val="002F144B"/>
    <w:rsid w:val="002F2D31"/>
    <w:rsid w:val="0030297F"/>
    <w:rsid w:val="00312603"/>
    <w:rsid w:val="0031295A"/>
    <w:rsid w:val="003140BA"/>
    <w:rsid w:val="00315AC6"/>
    <w:rsid w:val="003203F0"/>
    <w:rsid w:val="00320938"/>
    <w:rsid w:val="003235A0"/>
    <w:rsid w:val="003236AE"/>
    <w:rsid w:val="003349D1"/>
    <w:rsid w:val="0033670E"/>
    <w:rsid w:val="00337229"/>
    <w:rsid w:val="00337968"/>
    <w:rsid w:val="003422F1"/>
    <w:rsid w:val="00345107"/>
    <w:rsid w:val="00353911"/>
    <w:rsid w:val="003544C7"/>
    <w:rsid w:val="0035632D"/>
    <w:rsid w:val="0035681A"/>
    <w:rsid w:val="00364C08"/>
    <w:rsid w:val="00372F97"/>
    <w:rsid w:val="00376973"/>
    <w:rsid w:val="00382B91"/>
    <w:rsid w:val="00387B31"/>
    <w:rsid w:val="00390342"/>
    <w:rsid w:val="003906B9"/>
    <w:rsid w:val="00391F06"/>
    <w:rsid w:val="003972E3"/>
    <w:rsid w:val="003A1F7D"/>
    <w:rsid w:val="003A72D4"/>
    <w:rsid w:val="003B0B38"/>
    <w:rsid w:val="003B1D69"/>
    <w:rsid w:val="003B3E1B"/>
    <w:rsid w:val="003B4DAA"/>
    <w:rsid w:val="003C6577"/>
    <w:rsid w:val="003E345E"/>
    <w:rsid w:val="003F141E"/>
    <w:rsid w:val="003F4163"/>
    <w:rsid w:val="003F4F84"/>
    <w:rsid w:val="0040230F"/>
    <w:rsid w:val="00404AE6"/>
    <w:rsid w:val="00407DBB"/>
    <w:rsid w:val="0041164A"/>
    <w:rsid w:val="00413464"/>
    <w:rsid w:val="00415EAA"/>
    <w:rsid w:val="00420353"/>
    <w:rsid w:val="00425809"/>
    <w:rsid w:val="00425B8D"/>
    <w:rsid w:val="004326FB"/>
    <w:rsid w:val="00436CD1"/>
    <w:rsid w:val="004404F4"/>
    <w:rsid w:val="00442A89"/>
    <w:rsid w:val="00450F37"/>
    <w:rsid w:val="00453B2F"/>
    <w:rsid w:val="00454003"/>
    <w:rsid w:val="004551B9"/>
    <w:rsid w:val="00456E26"/>
    <w:rsid w:val="004630E9"/>
    <w:rsid w:val="00463737"/>
    <w:rsid w:val="00463A4A"/>
    <w:rsid w:val="00472026"/>
    <w:rsid w:val="00476E6F"/>
    <w:rsid w:val="004771D0"/>
    <w:rsid w:val="00480673"/>
    <w:rsid w:val="0048125E"/>
    <w:rsid w:val="0048194E"/>
    <w:rsid w:val="00483D01"/>
    <w:rsid w:val="004843B0"/>
    <w:rsid w:val="00487E0D"/>
    <w:rsid w:val="00487E17"/>
    <w:rsid w:val="00492BBB"/>
    <w:rsid w:val="00492EB9"/>
    <w:rsid w:val="004963A4"/>
    <w:rsid w:val="0049649E"/>
    <w:rsid w:val="004A0BBD"/>
    <w:rsid w:val="004A0D00"/>
    <w:rsid w:val="004A2A11"/>
    <w:rsid w:val="004A5377"/>
    <w:rsid w:val="004B1B44"/>
    <w:rsid w:val="004B34CE"/>
    <w:rsid w:val="004B5095"/>
    <w:rsid w:val="004B6D49"/>
    <w:rsid w:val="004B71F5"/>
    <w:rsid w:val="004C032F"/>
    <w:rsid w:val="004C20DB"/>
    <w:rsid w:val="004C2ABD"/>
    <w:rsid w:val="004C492D"/>
    <w:rsid w:val="004C5DF7"/>
    <w:rsid w:val="004C6CE6"/>
    <w:rsid w:val="004D3D3D"/>
    <w:rsid w:val="004D53AB"/>
    <w:rsid w:val="004E265B"/>
    <w:rsid w:val="004E3240"/>
    <w:rsid w:val="004E70E8"/>
    <w:rsid w:val="004F1028"/>
    <w:rsid w:val="004F2F68"/>
    <w:rsid w:val="004F3C26"/>
    <w:rsid w:val="004F7D2A"/>
    <w:rsid w:val="00502093"/>
    <w:rsid w:val="00502230"/>
    <w:rsid w:val="00504299"/>
    <w:rsid w:val="00507AD4"/>
    <w:rsid w:val="005110C3"/>
    <w:rsid w:val="00511274"/>
    <w:rsid w:val="00511F06"/>
    <w:rsid w:val="0052211A"/>
    <w:rsid w:val="005246B0"/>
    <w:rsid w:val="005256E2"/>
    <w:rsid w:val="00535D79"/>
    <w:rsid w:val="00547DC3"/>
    <w:rsid w:val="00554213"/>
    <w:rsid w:val="0055793A"/>
    <w:rsid w:val="005635E7"/>
    <w:rsid w:val="00564039"/>
    <w:rsid w:val="0056424D"/>
    <w:rsid w:val="00564923"/>
    <w:rsid w:val="00566C11"/>
    <w:rsid w:val="00567921"/>
    <w:rsid w:val="00567AFE"/>
    <w:rsid w:val="00580926"/>
    <w:rsid w:val="005854A5"/>
    <w:rsid w:val="005944FD"/>
    <w:rsid w:val="00595D94"/>
    <w:rsid w:val="0059653C"/>
    <w:rsid w:val="005973F9"/>
    <w:rsid w:val="005B469A"/>
    <w:rsid w:val="005C3567"/>
    <w:rsid w:val="005C629F"/>
    <w:rsid w:val="005C67D5"/>
    <w:rsid w:val="005D139F"/>
    <w:rsid w:val="005D185B"/>
    <w:rsid w:val="005D33E7"/>
    <w:rsid w:val="005D6C36"/>
    <w:rsid w:val="005D6D07"/>
    <w:rsid w:val="005D6D43"/>
    <w:rsid w:val="005D79D1"/>
    <w:rsid w:val="005E259A"/>
    <w:rsid w:val="005E5467"/>
    <w:rsid w:val="005E7EC3"/>
    <w:rsid w:val="005F0386"/>
    <w:rsid w:val="005F12BB"/>
    <w:rsid w:val="005F1CE2"/>
    <w:rsid w:val="005F3B91"/>
    <w:rsid w:val="005F71FB"/>
    <w:rsid w:val="006024E3"/>
    <w:rsid w:val="006101BC"/>
    <w:rsid w:val="00612BCD"/>
    <w:rsid w:val="00612EA4"/>
    <w:rsid w:val="0061683A"/>
    <w:rsid w:val="00617E5F"/>
    <w:rsid w:val="006207F2"/>
    <w:rsid w:val="00622423"/>
    <w:rsid w:val="00622966"/>
    <w:rsid w:val="0062472F"/>
    <w:rsid w:val="006253DA"/>
    <w:rsid w:val="00637CE6"/>
    <w:rsid w:val="00643D89"/>
    <w:rsid w:val="00643DD7"/>
    <w:rsid w:val="00644888"/>
    <w:rsid w:val="00650A15"/>
    <w:rsid w:val="00664305"/>
    <w:rsid w:val="00667AC1"/>
    <w:rsid w:val="00672097"/>
    <w:rsid w:val="00673F51"/>
    <w:rsid w:val="00692D1E"/>
    <w:rsid w:val="00693618"/>
    <w:rsid w:val="00694CE9"/>
    <w:rsid w:val="00694EEA"/>
    <w:rsid w:val="00696F66"/>
    <w:rsid w:val="006A2AFC"/>
    <w:rsid w:val="006A3943"/>
    <w:rsid w:val="006B1C2B"/>
    <w:rsid w:val="006D1409"/>
    <w:rsid w:val="006D14BC"/>
    <w:rsid w:val="006D46C5"/>
    <w:rsid w:val="006D50B1"/>
    <w:rsid w:val="006D534B"/>
    <w:rsid w:val="006E084B"/>
    <w:rsid w:val="006E1FAE"/>
    <w:rsid w:val="006E3C1E"/>
    <w:rsid w:val="006E3C5B"/>
    <w:rsid w:val="006E6726"/>
    <w:rsid w:val="006F03BF"/>
    <w:rsid w:val="006F071D"/>
    <w:rsid w:val="006F61D1"/>
    <w:rsid w:val="00700C64"/>
    <w:rsid w:val="007014C2"/>
    <w:rsid w:val="007023CD"/>
    <w:rsid w:val="00702D8B"/>
    <w:rsid w:val="00712BCA"/>
    <w:rsid w:val="00716DA8"/>
    <w:rsid w:val="00720642"/>
    <w:rsid w:val="00721101"/>
    <w:rsid w:val="007229FA"/>
    <w:rsid w:val="00723B56"/>
    <w:rsid w:val="0072591D"/>
    <w:rsid w:val="00730479"/>
    <w:rsid w:val="00730625"/>
    <w:rsid w:val="00730B0B"/>
    <w:rsid w:val="007326A2"/>
    <w:rsid w:val="007328E1"/>
    <w:rsid w:val="00732C4D"/>
    <w:rsid w:val="007335FA"/>
    <w:rsid w:val="0073580E"/>
    <w:rsid w:val="007446BC"/>
    <w:rsid w:val="00745127"/>
    <w:rsid w:val="00750D1D"/>
    <w:rsid w:val="0075206D"/>
    <w:rsid w:val="00753E76"/>
    <w:rsid w:val="007552D2"/>
    <w:rsid w:val="007628A9"/>
    <w:rsid w:val="00765F4B"/>
    <w:rsid w:val="00771C60"/>
    <w:rsid w:val="00772DB8"/>
    <w:rsid w:val="00775E11"/>
    <w:rsid w:val="00782973"/>
    <w:rsid w:val="00785C65"/>
    <w:rsid w:val="00787644"/>
    <w:rsid w:val="007954E0"/>
    <w:rsid w:val="007960FE"/>
    <w:rsid w:val="00797D59"/>
    <w:rsid w:val="007A1CF4"/>
    <w:rsid w:val="007A51AE"/>
    <w:rsid w:val="007A7A61"/>
    <w:rsid w:val="007B226D"/>
    <w:rsid w:val="007B73CF"/>
    <w:rsid w:val="007C1A35"/>
    <w:rsid w:val="007C2051"/>
    <w:rsid w:val="007C5753"/>
    <w:rsid w:val="007D0954"/>
    <w:rsid w:val="007D5273"/>
    <w:rsid w:val="007E0096"/>
    <w:rsid w:val="007E1B71"/>
    <w:rsid w:val="007E4EBE"/>
    <w:rsid w:val="007F12FB"/>
    <w:rsid w:val="00800960"/>
    <w:rsid w:val="00801A64"/>
    <w:rsid w:val="00803649"/>
    <w:rsid w:val="00803F42"/>
    <w:rsid w:val="00805254"/>
    <w:rsid w:val="0081160E"/>
    <w:rsid w:val="008154F5"/>
    <w:rsid w:val="008176E4"/>
    <w:rsid w:val="008215DA"/>
    <w:rsid w:val="008215DE"/>
    <w:rsid w:val="008310F9"/>
    <w:rsid w:val="00831852"/>
    <w:rsid w:val="00834366"/>
    <w:rsid w:val="0083485E"/>
    <w:rsid w:val="0083787F"/>
    <w:rsid w:val="008378EA"/>
    <w:rsid w:val="00850112"/>
    <w:rsid w:val="00851AB8"/>
    <w:rsid w:val="00855FB8"/>
    <w:rsid w:val="008629EE"/>
    <w:rsid w:val="00862BBF"/>
    <w:rsid w:val="00863EA3"/>
    <w:rsid w:val="008653F8"/>
    <w:rsid w:val="00866412"/>
    <w:rsid w:val="0086724B"/>
    <w:rsid w:val="0087017B"/>
    <w:rsid w:val="008753E8"/>
    <w:rsid w:val="00875437"/>
    <w:rsid w:val="008770CA"/>
    <w:rsid w:val="008774C1"/>
    <w:rsid w:val="00882ED6"/>
    <w:rsid w:val="00886EF4"/>
    <w:rsid w:val="008910CA"/>
    <w:rsid w:val="00891DA3"/>
    <w:rsid w:val="00892F3A"/>
    <w:rsid w:val="008960FB"/>
    <w:rsid w:val="008A7EA7"/>
    <w:rsid w:val="008B4145"/>
    <w:rsid w:val="008C1B81"/>
    <w:rsid w:val="008C4BA6"/>
    <w:rsid w:val="008D35DF"/>
    <w:rsid w:val="008E6CB2"/>
    <w:rsid w:val="008F297D"/>
    <w:rsid w:val="008F51BD"/>
    <w:rsid w:val="008F5547"/>
    <w:rsid w:val="008F6A76"/>
    <w:rsid w:val="009038B9"/>
    <w:rsid w:val="00904811"/>
    <w:rsid w:val="00904F27"/>
    <w:rsid w:val="00905805"/>
    <w:rsid w:val="009077AE"/>
    <w:rsid w:val="00913C09"/>
    <w:rsid w:val="009155DA"/>
    <w:rsid w:val="009170DE"/>
    <w:rsid w:val="009226E2"/>
    <w:rsid w:val="00923007"/>
    <w:rsid w:val="00924E2D"/>
    <w:rsid w:val="00927A83"/>
    <w:rsid w:val="00933134"/>
    <w:rsid w:val="009372DB"/>
    <w:rsid w:val="00950936"/>
    <w:rsid w:val="00950A64"/>
    <w:rsid w:val="0095150D"/>
    <w:rsid w:val="009528E4"/>
    <w:rsid w:val="009538D8"/>
    <w:rsid w:val="00961890"/>
    <w:rsid w:val="00963456"/>
    <w:rsid w:val="00964D90"/>
    <w:rsid w:val="009656BE"/>
    <w:rsid w:val="00971826"/>
    <w:rsid w:val="0097636F"/>
    <w:rsid w:val="00977701"/>
    <w:rsid w:val="00982C55"/>
    <w:rsid w:val="0099111F"/>
    <w:rsid w:val="009A3D86"/>
    <w:rsid w:val="009A4404"/>
    <w:rsid w:val="009A44D9"/>
    <w:rsid w:val="009A4AE1"/>
    <w:rsid w:val="009B2700"/>
    <w:rsid w:val="009B6789"/>
    <w:rsid w:val="009C05F6"/>
    <w:rsid w:val="009C22CC"/>
    <w:rsid w:val="009C34EE"/>
    <w:rsid w:val="009C35A2"/>
    <w:rsid w:val="009C39AC"/>
    <w:rsid w:val="009C3B44"/>
    <w:rsid w:val="009C40BF"/>
    <w:rsid w:val="009C4C4E"/>
    <w:rsid w:val="009C558F"/>
    <w:rsid w:val="009C71B8"/>
    <w:rsid w:val="009C7848"/>
    <w:rsid w:val="009C7CE1"/>
    <w:rsid w:val="009D410A"/>
    <w:rsid w:val="009D466E"/>
    <w:rsid w:val="009E0490"/>
    <w:rsid w:val="009E0D0C"/>
    <w:rsid w:val="009E14A4"/>
    <w:rsid w:val="009E46A2"/>
    <w:rsid w:val="009E4F5A"/>
    <w:rsid w:val="00A03C71"/>
    <w:rsid w:val="00A05475"/>
    <w:rsid w:val="00A0602D"/>
    <w:rsid w:val="00A060EB"/>
    <w:rsid w:val="00A076EE"/>
    <w:rsid w:val="00A14FBA"/>
    <w:rsid w:val="00A15319"/>
    <w:rsid w:val="00A20E24"/>
    <w:rsid w:val="00A20F01"/>
    <w:rsid w:val="00A21113"/>
    <w:rsid w:val="00A2352F"/>
    <w:rsid w:val="00A3217C"/>
    <w:rsid w:val="00A32AC1"/>
    <w:rsid w:val="00A34FE9"/>
    <w:rsid w:val="00A3517D"/>
    <w:rsid w:val="00A361B5"/>
    <w:rsid w:val="00A445AC"/>
    <w:rsid w:val="00A61EAF"/>
    <w:rsid w:val="00A72440"/>
    <w:rsid w:val="00A7665A"/>
    <w:rsid w:val="00A7672B"/>
    <w:rsid w:val="00A83FE0"/>
    <w:rsid w:val="00A8546F"/>
    <w:rsid w:val="00A870E7"/>
    <w:rsid w:val="00A878A8"/>
    <w:rsid w:val="00A96F7D"/>
    <w:rsid w:val="00A9717E"/>
    <w:rsid w:val="00A97472"/>
    <w:rsid w:val="00A97C1E"/>
    <w:rsid w:val="00AA10F0"/>
    <w:rsid w:val="00AA1AFE"/>
    <w:rsid w:val="00AA2037"/>
    <w:rsid w:val="00AA2470"/>
    <w:rsid w:val="00AA38D0"/>
    <w:rsid w:val="00AB1C44"/>
    <w:rsid w:val="00AB2C69"/>
    <w:rsid w:val="00AB306A"/>
    <w:rsid w:val="00AB7401"/>
    <w:rsid w:val="00AB75AE"/>
    <w:rsid w:val="00AB78DD"/>
    <w:rsid w:val="00AD0323"/>
    <w:rsid w:val="00AD14EF"/>
    <w:rsid w:val="00AD23A6"/>
    <w:rsid w:val="00AD4909"/>
    <w:rsid w:val="00AD50A9"/>
    <w:rsid w:val="00AD5270"/>
    <w:rsid w:val="00AD5665"/>
    <w:rsid w:val="00AE228C"/>
    <w:rsid w:val="00AE57B9"/>
    <w:rsid w:val="00AF1938"/>
    <w:rsid w:val="00AF5774"/>
    <w:rsid w:val="00B030A2"/>
    <w:rsid w:val="00B04637"/>
    <w:rsid w:val="00B04D39"/>
    <w:rsid w:val="00B0596C"/>
    <w:rsid w:val="00B10803"/>
    <w:rsid w:val="00B12411"/>
    <w:rsid w:val="00B138B1"/>
    <w:rsid w:val="00B1781F"/>
    <w:rsid w:val="00B179B2"/>
    <w:rsid w:val="00B23F1A"/>
    <w:rsid w:val="00B34353"/>
    <w:rsid w:val="00B41634"/>
    <w:rsid w:val="00B42249"/>
    <w:rsid w:val="00B4375A"/>
    <w:rsid w:val="00B45EC4"/>
    <w:rsid w:val="00B46D0F"/>
    <w:rsid w:val="00B51EC3"/>
    <w:rsid w:val="00B53BFA"/>
    <w:rsid w:val="00B55CCB"/>
    <w:rsid w:val="00B560C6"/>
    <w:rsid w:val="00B56174"/>
    <w:rsid w:val="00B60667"/>
    <w:rsid w:val="00B6432A"/>
    <w:rsid w:val="00B64483"/>
    <w:rsid w:val="00B659C1"/>
    <w:rsid w:val="00B710AF"/>
    <w:rsid w:val="00B72D2D"/>
    <w:rsid w:val="00B74857"/>
    <w:rsid w:val="00B77D27"/>
    <w:rsid w:val="00B80C13"/>
    <w:rsid w:val="00B8369D"/>
    <w:rsid w:val="00B86C76"/>
    <w:rsid w:val="00B92272"/>
    <w:rsid w:val="00B94D40"/>
    <w:rsid w:val="00B96385"/>
    <w:rsid w:val="00BA0C50"/>
    <w:rsid w:val="00BA28A9"/>
    <w:rsid w:val="00BA51E7"/>
    <w:rsid w:val="00BA5386"/>
    <w:rsid w:val="00BC64CB"/>
    <w:rsid w:val="00BD03FE"/>
    <w:rsid w:val="00BD5F63"/>
    <w:rsid w:val="00BE0B11"/>
    <w:rsid w:val="00BE2591"/>
    <w:rsid w:val="00BE41C9"/>
    <w:rsid w:val="00BE72BD"/>
    <w:rsid w:val="00BF7C8C"/>
    <w:rsid w:val="00C01E9D"/>
    <w:rsid w:val="00C0272B"/>
    <w:rsid w:val="00C03230"/>
    <w:rsid w:val="00C14C5F"/>
    <w:rsid w:val="00C163C0"/>
    <w:rsid w:val="00C17310"/>
    <w:rsid w:val="00C176EE"/>
    <w:rsid w:val="00C2048B"/>
    <w:rsid w:val="00C2072B"/>
    <w:rsid w:val="00C231B9"/>
    <w:rsid w:val="00C25305"/>
    <w:rsid w:val="00C454B0"/>
    <w:rsid w:val="00C47848"/>
    <w:rsid w:val="00C55AD3"/>
    <w:rsid w:val="00C60F11"/>
    <w:rsid w:val="00C649A6"/>
    <w:rsid w:val="00C75054"/>
    <w:rsid w:val="00C83495"/>
    <w:rsid w:val="00C839B9"/>
    <w:rsid w:val="00C855DB"/>
    <w:rsid w:val="00C86689"/>
    <w:rsid w:val="00C91809"/>
    <w:rsid w:val="00C91BA4"/>
    <w:rsid w:val="00C9208A"/>
    <w:rsid w:val="00C95F5F"/>
    <w:rsid w:val="00CA03CC"/>
    <w:rsid w:val="00CA0702"/>
    <w:rsid w:val="00CA0B5A"/>
    <w:rsid w:val="00CA1F7E"/>
    <w:rsid w:val="00CA698A"/>
    <w:rsid w:val="00CB663A"/>
    <w:rsid w:val="00CB79B1"/>
    <w:rsid w:val="00CB7DE9"/>
    <w:rsid w:val="00CB7F21"/>
    <w:rsid w:val="00CC5761"/>
    <w:rsid w:val="00CC677F"/>
    <w:rsid w:val="00CC7399"/>
    <w:rsid w:val="00CD0DD3"/>
    <w:rsid w:val="00CD210A"/>
    <w:rsid w:val="00CD7998"/>
    <w:rsid w:val="00CE07AE"/>
    <w:rsid w:val="00CE70C1"/>
    <w:rsid w:val="00CF2E0A"/>
    <w:rsid w:val="00CF3C1F"/>
    <w:rsid w:val="00CF5429"/>
    <w:rsid w:val="00D00D4A"/>
    <w:rsid w:val="00D01F5F"/>
    <w:rsid w:val="00D0665B"/>
    <w:rsid w:val="00D16396"/>
    <w:rsid w:val="00D25A1D"/>
    <w:rsid w:val="00D25E07"/>
    <w:rsid w:val="00D30258"/>
    <w:rsid w:val="00D3378F"/>
    <w:rsid w:val="00D36B06"/>
    <w:rsid w:val="00D37F89"/>
    <w:rsid w:val="00D40A9B"/>
    <w:rsid w:val="00D47FD4"/>
    <w:rsid w:val="00D514FD"/>
    <w:rsid w:val="00D609BE"/>
    <w:rsid w:val="00D661D0"/>
    <w:rsid w:val="00D6702A"/>
    <w:rsid w:val="00D73C9B"/>
    <w:rsid w:val="00D73E28"/>
    <w:rsid w:val="00D77BBB"/>
    <w:rsid w:val="00D80DFA"/>
    <w:rsid w:val="00D812CF"/>
    <w:rsid w:val="00D83D17"/>
    <w:rsid w:val="00D9032F"/>
    <w:rsid w:val="00D90E67"/>
    <w:rsid w:val="00D93F26"/>
    <w:rsid w:val="00D94196"/>
    <w:rsid w:val="00D96036"/>
    <w:rsid w:val="00D96138"/>
    <w:rsid w:val="00D969B4"/>
    <w:rsid w:val="00DA514D"/>
    <w:rsid w:val="00DA65E7"/>
    <w:rsid w:val="00DA77AC"/>
    <w:rsid w:val="00DB743E"/>
    <w:rsid w:val="00DB7559"/>
    <w:rsid w:val="00DC7785"/>
    <w:rsid w:val="00DD0A3E"/>
    <w:rsid w:val="00DD341D"/>
    <w:rsid w:val="00DD4248"/>
    <w:rsid w:val="00DD4EC9"/>
    <w:rsid w:val="00DD5DA9"/>
    <w:rsid w:val="00DD6948"/>
    <w:rsid w:val="00DE089F"/>
    <w:rsid w:val="00DF0BDD"/>
    <w:rsid w:val="00DF0F8C"/>
    <w:rsid w:val="00DF2BBB"/>
    <w:rsid w:val="00DF43AF"/>
    <w:rsid w:val="00DF486B"/>
    <w:rsid w:val="00DF5FCB"/>
    <w:rsid w:val="00E03F8D"/>
    <w:rsid w:val="00E04042"/>
    <w:rsid w:val="00E11975"/>
    <w:rsid w:val="00E131F9"/>
    <w:rsid w:val="00E20A70"/>
    <w:rsid w:val="00E2197F"/>
    <w:rsid w:val="00E309B2"/>
    <w:rsid w:val="00E326BA"/>
    <w:rsid w:val="00E469A8"/>
    <w:rsid w:val="00E501A2"/>
    <w:rsid w:val="00E50BCA"/>
    <w:rsid w:val="00E51B90"/>
    <w:rsid w:val="00E5426B"/>
    <w:rsid w:val="00E55E7D"/>
    <w:rsid w:val="00E67DC1"/>
    <w:rsid w:val="00E71AAE"/>
    <w:rsid w:val="00E80FD7"/>
    <w:rsid w:val="00E81201"/>
    <w:rsid w:val="00E91310"/>
    <w:rsid w:val="00E95A44"/>
    <w:rsid w:val="00E96F76"/>
    <w:rsid w:val="00EA30A9"/>
    <w:rsid w:val="00EB23C1"/>
    <w:rsid w:val="00EB476A"/>
    <w:rsid w:val="00EB4982"/>
    <w:rsid w:val="00EB4EC0"/>
    <w:rsid w:val="00ED3B9C"/>
    <w:rsid w:val="00EE57A1"/>
    <w:rsid w:val="00EE704A"/>
    <w:rsid w:val="00EF19BE"/>
    <w:rsid w:val="00EF6EAC"/>
    <w:rsid w:val="00F015E5"/>
    <w:rsid w:val="00F01B10"/>
    <w:rsid w:val="00F0548F"/>
    <w:rsid w:val="00F06615"/>
    <w:rsid w:val="00F06728"/>
    <w:rsid w:val="00F16B94"/>
    <w:rsid w:val="00F220ED"/>
    <w:rsid w:val="00F24060"/>
    <w:rsid w:val="00F30B3D"/>
    <w:rsid w:val="00F3424B"/>
    <w:rsid w:val="00F54C5E"/>
    <w:rsid w:val="00F57BB3"/>
    <w:rsid w:val="00F60096"/>
    <w:rsid w:val="00F638A3"/>
    <w:rsid w:val="00F64BA4"/>
    <w:rsid w:val="00F665FF"/>
    <w:rsid w:val="00F66E7C"/>
    <w:rsid w:val="00F66F7C"/>
    <w:rsid w:val="00F70E78"/>
    <w:rsid w:val="00F71270"/>
    <w:rsid w:val="00F71D35"/>
    <w:rsid w:val="00F71DFA"/>
    <w:rsid w:val="00F73470"/>
    <w:rsid w:val="00F76A73"/>
    <w:rsid w:val="00F771A3"/>
    <w:rsid w:val="00F8283D"/>
    <w:rsid w:val="00F865F3"/>
    <w:rsid w:val="00F87B6C"/>
    <w:rsid w:val="00FA1598"/>
    <w:rsid w:val="00FA53BE"/>
    <w:rsid w:val="00FB6780"/>
    <w:rsid w:val="00FD02CD"/>
    <w:rsid w:val="00FD3A03"/>
    <w:rsid w:val="00FD7A63"/>
    <w:rsid w:val="00FE3B39"/>
    <w:rsid w:val="00FE3DD9"/>
    <w:rsid w:val="00FE4692"/>
    <w:rsid w:val="00FE49B5"/>
    <w:rsid w:val="00FE5D8F"/>
    <w:rsid w:val="00FE673D"/>
    <w:rsid w:val="00FF41F3"/>
    <w:rsid w:val="00FF5D66"/>
    <w:rsid w:val="00FF682C"/>
    <w:rsid w:val="0163705A"/>
    <w:rsid w:val="0164AF70"/>
    <w:rsid w:val="024E1EF0"/>
    <w:rsid w:val="02DB3061"/>
    <w:rsid w:val="0329AA2A"/>
    <w:rsid w:val="03BDD412"/>
    <w:rsid w:val="041CEA25"/>
    <w:rsid w:val="049519C4"/>
    <w:rsid w:val="04C59EFB"/>
    <w:rsid w:val="04F69CAC"/>
    <w:rsid w:val="05A52910"/>
    <w:rsid w:val="05ACE63C"/>
    <w:rsid w:val="064846FF"/>
    <w:rsid w:val="065981D6"/>
    <w:rsid w:val="0711B2BB"/>
    <w:rsid w:val="07F55237"/>
    <w:rsid w:val="089E14CD"/>
    <w:rsid w:val="08B4FFFE"/>
    <w:rsid w:val="08D5E901"/>
    <w:rsid w:val="0928BC8C"/>
    <w:rsid w:val="0933C051"/>
    <w:rsid w:val="097FE7C1"/>
    <w:rsid w:val="0A4C1A7A"/>
    <w:rsid w:val="0A55F0D4"/>
    <w:rsid w:val="0AF0CEA9"/>
    <w:rsid w:val="0B8B942A"/>
    <w:rsid w:val="0BBCC40F"/>
    <w:rsid w:val="0BE9302F"/>
    <w:rsid w:val="0C18CC05"/>
    <w:rsid w:val="0CDF3FAF"/>
    <w:rsid w:val="0D1478DF"/>
    <w:rsid w:val="0DC00792"/>
    <w:rsid w:val="0DC473D3"/>
    <w:rsid w:val="0DD99E7C"/>
    <w:rsid w:val="0F37BB61"/>
    <w:rsid w:val="0F3C7F65"/>
    <w:rsid w:val="0FE65910"/>
    <w:rsid w:val="101C4434"/>
    <w:rsid w:val="10D1C2D0"/>
    <w:rsid w:val="111B3044"/>
    <w:rsid w:val="1226B9D3"/>
    <w:rsid w:val="1230D9D6"/>
    <w:rsid w:val="125F8EC6"/>
    <w:rsid w:val="12AC7876"/>
    <w:rsid w:val="12B2140A"/>
    <w:rsid w:val="135CD91C"/>
    <w:rsid w:val="139E0509"/>
    <w:rsid w:val="13C95E9D"/>
    <w:rsid w:val="144A090E"/>
    <w:rsid w:val="1519872D"/>
    <w:rsid w:val="158FD68A"/>
    <w:rsid w:val="165E6AC9"/>
    <w:rsid w:val="169C112A"/>
    <w:rsid w:val="17383FA7"/>
    <w:rsid w:val="173E4F2D"/>
    <w:rsid w:val="17F42DFD"/>
    <w:rsid w:val="193E0DEA"/>
    <w:rsid w:val="1A0D2AFB"/>
    <w:rsid w:val="1A4C71F1"/>
    <w:rsid w:val="1A63D91A"/>
    <w:rsid w:val="1B020144"/>
    <w:rsid w:val="1B8FD2FF"/>
    <w:rsid w:val="1CA13F0D"/>
    <w:rsid w:val="1CFC7E98"/>
    <w:rsid w:val="1D02A78E"/>
    <w:rsid w:val="1D03DE9D"/>
    <w:rsid w:val="1D2BA360"/>
    <w:rsid w:val="1E23BC1C"/>
    <w:rsid w:val="1E6FD2C1"/>
    <w:rsid w:val="1E784CEE"/>
    <w:rsid w:val="1EDA7E80"/>
    <w:rsid w:val="1FF4B9D5"/>
    <w:rsid w:val="2014FFE2"/>
    <w:rsid w:val="203C0917"/>
    <w:rsid w:val="2041A8B0"/>
    <w:rsid w:val="204486E2"/>
    <w:rsid w:val="20449660"/>
    <w:rsid w:val="206FFF6A"/>
    <w:rsid w:val="20895F46"/>
    <w:rsid w:val="213A4F8D"/>
    <w:rsid w:val="2143D270"/>
    <w:rsid w:val="223A9557"/>
    <w:rsid w:val="2245F3B9"/>
    <w:rsid w:val="2263FBAB"/>
    <w:rsid w:val="22B5272B"/>
    <w:rsid w:val="22CBF57F"/>
    <w:rsid w:val="230ABEE9"/>
    <w:rsid w:val="24081D0B"/>
    <w:rsid w:val="25445CC4"/>
    <w:rsid w:val="2627DAFC"/>
    <w:rsid w:val="26FE84DB"/>
    <w:rsid w:val="270850EB"/>
    <w:rsid w:val="27886763"/>
    <w:rsid w:val="2836706A"/>
    <w:rsid w:val="2851770A"/>
    <w:rsid w:val="287B3028"/>
    <w:rsid w:val="2961FB3F"/>
    <w:rsid w:val="29632C50"/>
    <w:rsid w:val="2A24138A"/>
    <w:rsid w:val="2A9E3D59"/>
    <w:rsid w:val="2B00747E"/>
    <w:rsid w:val="2B45D365"/>
    <w:rsid w:val="2B80AA3E"/>
    <w:rsid w:val="2BDC373E"/>
    <w:rsid w:val="2C0F7DCC"/>
    <w:rsid w:val="2C6FC656"/>
    <w:rsid w:val="2CB3AD83"/>
    <w:rsid w:val="2CBE5A79"/>
    <w:rsid w:val="2D49B4B0"/>
    <w:rsid w:val="2D7453E2"/>
    <w:rsid w:val="2DD614EF"/>
    <w:rsid w:val="2E421466"/>
    <w:rsid w:val="2E69DDAD"/>
    <w:rsid w:val="2EE58511"/>
    <w:rsid w:val="2F1FE6EF"/>
    <w:rsid w:val="2F812FD5"/>
    <w:rsid w:val="302E81CB"/>
    <w:rsid w:val="30582360"/>
    <w:rsid w:val="305F38D8"/>
    <w:rsid w:val="30ADA81D"/>
    <w:rsid w:val="30FDF8F5"/>
    <w:rsid w:val="31146C31"/>
    <w:rsid w:val="31955CD3"/>
    <w:rsid w:val="31A5C144"/>
    <w:rsid w:val="31D634B8"/>
    <w:rsid w:val="3226B42F"/>
    <w:rsid w:val="325A2F3C"/>
    <w:rsid w:val="33A8C786"/>
    <w:rsid w:val="33B2C3CD"/>
    <w:rsid w:val="33B3FB5D"/>
    <w:rsid w:val="342478A8"/>
    <w:rsid w:val="34B9B7C1"/>
    <w:rsid w:val="35D16A18"/>
    <w:rsid w:val="36031438"/>
    <w:rsid w:val="360D3F8A"/>
    <w:rsid w:val="363C34D0"/>
    <w:rsid w:val="37009CEB"/>
    <w:rsid w:val="37035C06"/>
    <w:rsid w:val="370E2315"/>
    <w:rsid w:val="3713173C"/>
    <w:rsid w:val="3765CE61"/>
    <w:rsid w:val="37BD028B"/>
    <w:rsid w:val="3805A4E7"/>
    <w:rsid w:val="387279E3"/>
    <w:rsid w:val="39EEEA80"/>
    <w:rsid w:val="3A54EDD6"/>
    <w:rsid w:val="3AF9FF58"/>
    <w:rsid w:val="3B84A717"/>
    <w:rsid w:val="3BAF5EEC"/>
    <w:rsid w:val="3CCBB8FD"/>
    <w:rsid w:val="3D616956"/>
    <w:rsid w:val="3E3C644E"/>
    <w:rsid w:val="3E943C3E"/>
    <w:rsid w:val="3F55710E"/>
    <w:rsid w:val="40364A00"/>
    <w:rsid w:val="405A7FFA"/>
    <w:rsid w:val="40D4C06D"/>
    <w:rsid w:val="41141CBF"/>
    <w:rsid w:val="41F22679"/>
    <w:rsid w:val="42227505"/>
    <w:rsid w:val="4291C890"/>
    <w:rsid w:val="42AFED20"/>
    <w:rsid w:val="439B00A4"/>
    <w:rsid w:val="4450188D"/>
    <w:rsid w:val="44D453C6"/>
    <w:rsid w:val="4561AA50"/>
    <w:rsid w:val="45969D57"/>
    <w:rsid w:val="45DEB29E"/>
    <w:rsid w:val="460F7819"/>
    <w:rsid w:val="46501A00"/>
    <w:rsid w:val="47329218"/>
    <w:rsid w:val="47EDF569"/>
    <w:rsid w:val="47EE3DD8"/>
    <w:rsid w:val="48479119"/>
    <w:rsid w:val="48609A93"/>
    <w:rsid w:val="491F2EA4"/>
    <w:rsid w:val="495B7DE9"/>
    <w:rsid w:val="49799CB0"/>
    <w:rsid w:val="4A098D27"/>
    <w:rsid w:val="4A13FE30"/>
    <w:rsid w:val="4A6D9702"/>
    <w:rsid w:val="4AA970F6"/>
    <w:rsid w:val="4B95999B"/>
    <w:rsid w:val="4BBC0891"/>
    <w:rsid w:val="4C2F0A49"/>
    <w:rsid w:val="4C56CF66"/>
    <w:rsid w:val="4CB4C679"/>
    <w:rsid w:val="4CD40A67"/>
    <w:rsid w:val="4CEB5907"/>
    <w:rsid w:val="4D50BB54"/>
    <w:rsid w:val="4E3E8208"/>
    <w:rsid w:val="4E5FE379"/>
    <w:rsid w:val="4F7B735A"/>
    <w:rsid w:val="4FBC0B6E"/>
    <w:rsid w:val="4FD4637F"/>
    <w:rsid w:val="50634FF5"/>
    <w:rsid w:val="508A48E2"/>
    <w:rsid w:val="509EEB6A"/>
    <w:rsid w:val="512A4089"/>
    <w:rsid w:val="516C203C"/>
    <w:rsid w:val="517F4EF2"/>
    <w:rsid w:val="5188379C"/>
    <w:rsid w:val="51AA70CD"/>
    <w:rsid w:val="52551898"/>
    <w:rsid w:val="52C610EA"/>
    <w:rsid w:val="540CDBBF"/>
    <w:rsid w:val="54BFD85E"/>
    <w:rsid w:val="54C3CCF5"/>
    <w:rsid w:val="553C7BE1"/>
    <w:rsid w:val="5589A29C"/>
    <w:rsid w:val="5644CDA7"/>
    <w:rsid w:val="565BA8BF"/>
    <w:rsid w:val="5740B3A7"/>
    <w:rsid w:val="575BEE56"/>
    <w:rsid w:val="57F72BF8"/>
    <w:rsid w:val="58B63C68"/>
    <w:rsid w:val="598A6A1E"/>
    <w:rsid w:val="5A5DDAFE"/>
    <w:rsid w:val="5A60DB91"/>
    <w:rsid w:val="5A8B4B42"/>
    <w:rsid w:val="5ADD1812"/>
    <w:rsid w:val="5AEA131A"/>
    <w:rsid w:val="5B5FB63B"/>
    <w:rsid w:val="5BB3AAEB"/>
    <w:rsid w:val="5D4F7B4C"/>
    <w:rsid w:val="5DB31D92"/>
    <w:rsid w:val="5E104A7F"/>
    <w:rsid w:val="5E27B70F"/>
    <w:rsid w:val="5E95C5DD"/>
    <w:rsid w:val="609BC8A1"/>
    <w:rsid w:val="60BE02B3"/>
    <w:rsid w:val="60DE38F1"/>
    <w:rsid w:val="6113F7F9"/>
    <w:rsid w:val="61245585"/>
    <w:rsid w:val="61814317"/>
    <w:rsid w:val="6231DDD1"/>
    <w:rsid w:val="635EFF55"/>
    <w:rsid w:val="6363832A"/>
    <w:rsid w:val="63D5C784"/>
    <w:rsid w:val="6415D9B3"/>
    <w:rsid w:val="64A503EB"/>
    <w:rsid w:val="6536DAF2"/>
    <w:rsid w:val="65B7B9FB"/>
    <w:rsid w:val="66806333"/>
    <w:rsid w:val="66DD3503"/>
    <w:rsid w:val="66EE700C"/>
    <w:rsid w:val="67037C9D"/>
    <w:rsid w:val="674C671F"/>
    <w:rsid w:val="6762F129"/>
    <w:rsid w:val="677A8E5D"/>
    <w:rsid w:val="67F08765"/>
    <w:rsid w:val="688A406D"/>
    <w:rsid w:val="68922DF3"/>
    <w:rsid w:val="68B4C574"/>
    <w:rsid w:val="68CAE395"/>
    <w:rsid w:val="69023C2E"/>
    <w:rsid w:val="6903D472"/>
    <w:rsid w:val="699CBF0D"/>
    <w:rsid w:val="69F77048"/>
    <w:rsid w:val="6B183CB3"/>
    <w:rsid w:val="6C71FBEB"/>
    <w:rsid w:val="6C972D51"/>
    <w:rsid w:val="6CE6F997"/>
    <w:rsid w:val="6CECB93E"/>
    <w:rsid w:val="6CF1241C"/>
    <w:rsid w:val="6D59AD19"/>
    <w:rsid w:val="6DC0C9C6"/>
    <w:rsid w:val="6E8180D5"/>
    <w:rsid w:val="6F88509D"/>
    <w:rsid w:val="6FCE3B9B"/>
    <w:rsid w:val="7013283C"/>
    <w:rsid w:val="705EEAC2"/>
    <w:rsid w:val="70AF179E"/>
    <w:rsid w:val="712D4401"/>
    <w:rsid w:val="71834C6E"/>
    <w:rsid w:val="722ECBF5"/>
    <w:rsid w:val="72601C50"/>
    <w:rsid w:val="73D4E09A"/>
    <w:rsid w:val="741AAF8F"/>
    <w:rsid w:val="7436D68A"/>
    <w:rsid w:val="7570B0FB"/>
    <w:rsid w:val="75F94B79"/>
    <w:rsid w:val="761CA646"/>
    <w:rsid w:val="76A26874"/>
    <w:rsid w:val="76EF6D4E"/>
    <w:rsid w:val="770774E8"/>
    <w:rsid w:val="7722EBB0"/>
    <w:rsid w:val="773B7647"/>
    <w:rsid w:val="781EBF97"/>
    <w:rsid w:val="78A851BD"/>
    <w:rsid w:val="78ECF9B4"/>
    <w:rsid w:val="79130B23"/>
    <w:rsid w:val="791DE0BB"/>
    <w:rsid w:val="79CC6077"/>
    <w:rsid w:val="7A060540"/>
    <w:rsid w:val="7A298C48"/>
    <w:rsid w:val="7A879A43"/>
    <w:rsid w:val="7BB86B6E"/>
    <w:rsid w:val="7C0D43A2"/>
    <w:rsid w:val="7C25D48B"/>
    <w:rsid w:val="7C4814DB"/>
    <w:rsid w:val="7CA6F36B"/>
    <w:rsid w:val="7CFDE642"/>
    <w:rsid w:val="7DC9A42C"/>
    <w:rsid w:val="7DD9B9F3"/>
    <w:rsid w:val="7E120203"/>
    <w:rsid w:val="7E3B29A5"/>
    <w:rsid w:val="7F397247"/>
    <w:rsid w:val="7F4E11F1"/>
    <w:rsid w:val="7F87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62D72"/>
  <w15:chartTrackingRefBased/>
  <w15:docId w15:val="{8D98372C-A475-4C21-A95C-01446BBC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531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7C5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774C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iPriority w:val="99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BunntekstTegn" w:customStyle="1">
    <w:name w:val="Bunntekst Tegn"/>
    <w:basedOn w:val="Standardskriftforavsnitt"/>
    <w:link w:val="Bunntekst"/>
    <w:uiPriority w:val="99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8266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5E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55E7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E55E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5E7D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55E7D"/>
    <w:rPr>
      <w:b/>
      <w:bCs/>
      <w:sz w:val="20"/>
      <w:szCs w:val="2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04531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97C1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A97C1E"/>
    <w:pPr>
      <w:spacing w:after="100"/>
      <w:ind w:left="220"/>
    </w:pPr>
  </w:style>
  <w:style w:type="character" w:styleId="Overskrift3Tegn" w:customStyle="1">
    <w:name w:val="Overskrift 3 Tegn"/>
    <w:basedOn w:val="Standardskriftforavsnitt"/>
    <w:link w:val="Overskrift3"/>
    <w:uiPriority w:val="9"/>
    <w:rsid w:val="001C7C5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753E8"/>
    <w:pPr>
      <w:spacing w:after="100"/>
      <w:ind w:left="440"/>
    </w:pPr>
  </w:style>
  <w:style w:type="paragraph" w:styleId="Revisjon">
    <w:name w:val="Revision"/>
    <w:hidden/>
    <w:uiPriority w:val="99"/>
    <w:semiHidden/>
    <w:rsid w:val="005973F9"/>
    <w:pPr>
      <w:spacing w:after="0" w:line="240" w:lineRule="auto"/>
    </w:pPr>
  </w:style>
  <w:style w:type="table" w:styleId="Rutenettabelllys">
    <w:name w:val="Grid Table Light"/>
    <w:basedOn w:val="Vanligtabell"/>
    <w:uiPriority w:val="40"/>
    <w:rsid w:val="005973F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35D79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35D79"/>
  </w:style>
  <w:style w:type="character" w:styleId="Overskrift4Tegn" w:customStyle="1">
    <w:name w:val="Overskrift 4 Tegn"/>
    <w:basedOn w:val="Standardskriftforavsnitt"/>
    <w:link w:val="Overskrift4"/>
    <w:uiPriority w:val="9"/>
    <w:rsid w:val="008774C1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paragraph" w:customStyle="1">
    <w:name w:val="paragraph"/>
    <w:basedOn w:val="Normal"/>
    <w:rsid w:val="00E542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E5426B"/>
  </w:style>
  <w:style w:type="character" w:styleId="eop" w:customStyle="1">
    <w:name w:val="eop"/>
    <w:basedOn w:val="Standardskriftforavsnitt"/>
    <w:rsid w:val="00E5426B"/>
  </w:style>
  <w:style w:type="character" w:styleId="Ulstomtale">
    <w:name w:val="Unresolved Mention"/>
    <w:basedOn w:val="Standardskriftforavsnitt"/>
    <w:uiPriority w:val="99"/>
    <w:semiHidden/>
    <w:unhideWhenUsed/>
    <w:rsid w:val="00F6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hi.no/globalassets/dokumenterfiler/trykksaker/handhygiene/brosjyre_renhold_norsk_web.pdf" TargetMode="External" Id="rId13" /><Relationship Type="http://schemas.openxmlformats.org/officeDocument/2006/relationships/hyperlink" Target="https://www.fhi.no/nettpub/nasjonal-veileder-for-basale-smittevernrutiner/alle-kapitler/renhold-og-desinfeksjon/?term=&amp;h=1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yperlink" Target="https://lovdata.no/dokument/LTI/forskrift/1990-06-01-389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standard.no/fagomrader/helse-og-omsorg/helse/smittevern/norsk-standard-for-renhold-i-helse--og-omsorgstjenester--ns-6600/" TargetMode="External" Id="rId12" /><Relationship Type="http://schemas.openxmlformats.org/officeDocument/2006/relationships/hyperlink" Target="https://www.infeksjonskontroll.no/forebygging/6883" TargetMode="External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oslo-universitetssykehus.no/avdelinger/oslo-sykehusservice/avdeling-for-smittevern/seksjon-for-dekontaminering/medisinsk-utstyr/" TargetMode="External" Id="rId16" /><Relationship Type="http://schemas.openxmlformats.org/officeDocument/2006/relationships/hyperlink" Target="https://www.fhi.no/nettpub/nasjonal-veileder-for-basale-smittevernrutiner/alle-kapitler/renhold-og-desinfeksjon/?term=&amp;h=1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tandard.no/fagomrader/renhold/rengjoringskvalitet/" TargetMode="External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www.dmp.no/bivirkninger-og-sikkerhet/rad-til-helsepersonell/bruk-av-desinfeksjonsmidler" TargetMode="External" Id="rId15" /><Relationship Type="http://schemas.openxmlformats.org/officeDocument/2006/relationships/hyperlink" Target="https://www.standard.no/fagomrader/helse-og-omsorg/helse/smittevern/norsk-standard-for-renhold-i-helse--og-omsorgstjenester--ns-6600/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dmp.no/bivirkninger-og-sikkerhet/rad-til-helsepersonell/bruk-av-desinfeksjonsmidler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lovdata.no/dokument/LTI/forskrift/1990-06-01-389" TargetMode="External" Id="rId14" /><Relationship Type="http://schemas.openxmlformats.org/officeDocument/2006/relationships/hyperlink" Target="https://lovdata.no/dokument/SF/forskrift/2011-12-06-1357?q=utf%C3%B8relse%20av%20arbeid" TargetMode="External" Id="rId22" /><Relationship Type="http://schemas.openxmlformats.org/officeDocument/2006/relationships/fontTable" Target="fontTable.xml" Id="rId27" /><Relationship Type="http://schemas.openxmlformats.org/officeDocument/2006/relationships/glossaryDocument" Target="glossary/document.xml" Id="R370e43f122fd40d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9a68-767a-445d-91c4-4316ee28102c}"/>
      </w:docPartPr>
      <w:docPartBody>
        <w:p w14:paraId="4F46704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6" ma:contentTypeDescription="Opprett et nytt dokument." ma:contentTypeScope="" ma:versionID="a4030e14bb24b681a1ccb3fb80eed64c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617be8d119b1025d922d838ac4c6311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4ADC2-B9F5-460E-A8AA-907B1547A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F5D0C-B734-4157-BFEB-902C90EBD3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672E8-1549-41B4-9FFC-447764120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828CB-D2A8-4276-B0B5-54CAC724C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159</revision>
  <dcterms:created xsi:type="dcterms:W3CDTF">2024-05-07T08:42:00.0000000Z</dcterms:created>
  <dcterms:modified xsi:type="dcterms:W3CDTF">2024-05-07T08:48:36.3224402Z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2024-02-16T09:40:39Z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863eaea2-9117-4d96-810e-1ba94f2210f6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