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D7AD" w14:textId="7A1CE66C" w:rsidR="00B3302C" w:rsidRPr="0067658D" w:rsidRDefault="48F204CC" w:rsidP="6DF6B5B1">
      <w:pPr>
        <w:rPr>
          <w:b/>
          <w:bCs/>
          <w:lang w:val="nn-NO"/>
        </w:rPr>
      </w:pPr>
      <w:r w:rsidRPr="317388BC">
        <w:rPr>
          <w:b/>
          <w:bCs/>
          <w:lang w:val="nn-NO"/>
        </w:rPr>
        <w:t>Ha</w:t>
      </w:r>
      <w:r w:rsidR="3CD03A88" w:rsidRPr="317388BC">
        <w:rPr>
          <w:b/>
          <w:bCs/>
          <w:lang w:val="nn-NO"/>
        </w:rPr>
        <w:t>ndtering av</w:t>
      </w:r>
      <w:r w:rsidR="6DD77244" w:rsidRPr="317388BC">
        <w:rPr>
          <w:b/>
          <w:bCs/>
          <w:lang w:val="nn-NO"/>
        </w:rPr>
        <w:t xml:space="preserve"> </w:t>
      </w:r>
      <w:proofErr w:type="spellStart"/>
      <w:r w:rsidR="4A2C32CE" w:rsidRPr="317388BC">
        <w:rPr>
          <w:b/>
          <w:bCs/>
          <w:lang w:val="nn-NO"/>
        </w:rPr>
        <w:t>Clostridi</w:t>
      </w:r>
      <w:r w:rsidR="365C508F" w:rsidRPr="317388BC">
        <w:rPr>
          <w:b/>
          <w:bCs/>
          <w:lang w:val="nn-NO"/>
        </w:rPr>
        <w:t>oides</w:t>
      </w:r>
      <w:proofErr w:type="spellEnd"/>
      <w:r w:rsidR="4A2C32CE" w:rsidRPr="317388BC">
        <w:rPr>
          <w:b/>
          <w:bCs/>
          <w:lang w:val="nn-NO"/>
        </w:rPr>
        <w:t xml:space="preserve"> </w:t>
      </w:r>
      <w:proofErr w:type="spellStart"/>
      <w:r w:rsidR="4A2C32CE" w:rsidRPr="317388BC">
        <w:rPr>
          <w:b/>
          <w:bCs/>
          <w:lang w:val="nn-NO"/>
        </w:rPr>
        <w:t>difficile</w:t>
      </w:r>
      <w:proofErr w:type="spellEnd"/>
      <w:r w:rsidR="5A61CD95" w:rsidRPr="317388BC">
        <w:rPr>
          <w:b/>
          <w:bCs/>
          <w:lang w:val="nn-NO"/>
        </w:rPr>
        <w:t xml:space="preserve"> (CD)</w:t>
      </w:r>
    </w:p>
    <w:p w14:paraId="0A93DFED" w14:textId="3ACEDDC4" w:rsidR="00B3302C" w:rsidRPr="0067658D" w:rsidRDefault="0067658D" w:rsidP="0067658D">
      <w:pPr>
        <w:pStyle w:val="Listeavsnitt"/>
        <w:numPr>
          <w:ilvl w:val="0"/>
          <w:numId w:val="24"/>
        </w:numPr>
        <w:spacing w:after="0"/>
        <w:rPr>
          <w:b/>
          <w:lang w:val="nn-NO"/>
        </w:rPr>
      </w:pPr>
      <w:r>
        <w:rPr>
          <w:b/>
          <w:lang w:val="nn-NO"/>
        </w:rPr>
        <w:t>Hensikt og omfang</w:t>
      </w:r>
    </w:p>
    <w:p w14:paraId="34E37F53" w14:textId="79B73558" w:rsidR="0067658D" w:rsidRDefault="00B3302C" w:rsidP="00B3302C">
      <w:pPr>
        <w:rPr>
          <w:lang w:val="nn-NO"/>
        </w:rPr>
      </w:pPr>
      <w:r w:rsidRPr="317388BC">
        <w:rPr>
          <w:lang w:val="nn-NO"/>
        </w:rPr>
        <w:t xml:space="preserve">Hindre smittespreiing </w:t>
      </w:r>
      <w:r w:rsidR="0067658D" w:rsidRPr="317388BC">
        <w:rPr>
          <w:lang w:val="nn-NO"/>
        </w:rPr>
        <w:t xml:space="preserve">av </w:t>
      </w:r>
      <w:proofErr w:type="spellStart"/>
      <w:r w:rsidR="0067658D" w:rsidRPr="317388BC">
        <w:rPr>
          <w:lang w:val="nn-NO"/>
        </w:rPr>
        <w:t>Clostridioides</w:t>
      </w:r>
      <w:proofErr w:type="spellEnd"/>
      <w:r w:rsidR="0067658D" w:rsidRPr="317388BC">
        <w:rPr>
          <w:lang w:val="nn-NO"/>
        </w:rPr>
        <w:t xml:space="preserve"> </w:t>
      </w:r>
      <w:proofErr w:type="spellStart"/>
      <w:r w:rsidR="0067658D" w:rsidRPr="317388BC">
        <w:rPr>
          <w:lang w:val="nn-NO"/>
        </w:rPr>
        <w:t>difficile</w:t>
      </w:r>
      <w:proofErr w:type="spellEnd"/>
      <w:r w:rsidR="00D434C9" w:rsidRPr="317388BC">
        <w:rPr>
          <w:lang w:val="nn-NO"/>
        </w:rPr>
        <w:t xml:space="preserve"> (CD)</w:t>
      </w:r>
      <w:r w:rsidR="0067658D" w:rsidRPr="317388BC">
        <w:rPr>
          <w:lang w:val="nn-NO"/>
        </w:rPr>
        <w:t>til bebuarar, personale og miljø</w:t>
      </w:r>
      <w:r w:rsidR="17DF46B6" w:rsidRPr="317388BC">
        <w:rPr>
          <w:lang w:val="nn-NO"/>
        </w:rPr>
        <w:t>.</w:t>
      </w:r>
    </w:p>
    <w:p w14:paraId="66023540" w14:textId="375DB26D" w:rsidR="00B3302C" w:rsidRPr="0067658D" w:rsidRDefault="0066117B" w:rsidP="00B3302C">
      <w:pPr>
        <w:rPr>
          <w:lang w:val="nn-NO"/>
        </w:rPr>
      </w:pPr>
      <w:r w:rsidRPr="317388BC">
        <w:rPr>
          <w:lang w:val="nn-NO"/>
        </w:rPr>
        <w:t>Avgrense</w:t>
      </w:r>
      <w:r w:rsidR="00E03375" w:rsidRPr="317388BC">
        <w:rPr>
          <w:lang w:val="nn-NO"/>
        </w:rPr>
        <w:t xml:space="preserve"> </w:t>
      </w:r>
      <w:r w:rsidRPr="317388BC">
        <w:rPr>
          <w:lang w:val="nn-NO"/>
        </w:rPr>
        <w:t>førekomst</w:t>
      </w:r>
      <w:r w:rsidR="00E03375" w:rsidRPr="317388BC">
        <w:rPr>
          <w:lang w:val="nn-NO"/>
        </w:rPr>
        <w:t xml:space="preserve"> av </w:t>
      </w:r>
      <w:r w:rsidR="0026315A" w:rsidRPr="317388BC">
        <w:rPr>
          <w:lang w:val="nn-NO"/>
        </w:rPr>
        <w:t>CD</w:t>
      </w:r>
      <w:r w:rsidR="00E03375" w:rsidRPr="317388BC">
        <w:rPr>
          <w:lang w:val="nn-NO"/>
        </w:rPr>
        <w:t>-</w:t>
      </w:r>
      <w:proofErr w:type="spellStart"/>
      <w:r w:rsidR="00E03375" w:rsidRPr="317388BC">
        <w:rPr>
          <w:lang w:val="nn-NO"/>
        </w:rPr>
        <w:t>enteritt</w:t>
      </w:r>
      <w:proofErr w:type="spellEnd"/>
      <w:r w:rsidR="00E03375" w:rsidRPr="317388BC">
        <w:rPr>
          <w:lang w:val="nn-NO"/>
        </w:rPr>
        <w:t>/diaré</w:t>
      </w:r>
      <w:r w:rsidR="17DF46B6" w:rsidRPr="317388BC">
        <w:rPr>
          <w:lang w:val="nn-NO"/>
        </w:rPr>
        <w:t>.</w:t>
      </w:r>
    </w:p>
    <w:p w14:paraId="39B25E01" w14:textId="73F4DBD4" w:rsidR="00420A69" w:rsidRPr="0067658D" w:rsidRDefault="00420A69" w:rsidP="0067658D">
      <w:pPr>
        <w:pStyle w:val="Listeavsnitt"/>
        <w:numPr>
          <w:ilvl w:val="0"/>
          <w:numId w:val="24"/>
        </w:numPr>
        <w:spacing w:after="0"/>
        <w:rPr>
          <w:b/>
          <w:lang w:val="nn-NO"/>
        </w:rPr>
      </w:pPr>
      <w:r w:rsidRPr="0067658D">
        <w:rPr>
          <w:b/>
          <w:lang w:val="nn-NO"/>
        </w:rPr>
        <w:t>Ansvar</w:t>
      </w:r>
      <w:r w:rsidR="009069E0" w:rsidRPr="0067658D">
        <w:rPr>
          <w:b/>
          <w:lang w:val="nn-NO"/>
        </w:rPr>
        <w:t>:</w:t>
      </w:r>
    </w:p>
    <w:p w14:paraId="6CD082C2" w14:textId="62B48149" w:rsidR="00F74CB7" w:rsidRPr="0067658D" w:rsidRDefault="6886611D" w:rsidP="2711BB19">
      <w:pPr>
        <w:spacing w:after="0"/>
        <w:rPr>
          <w:lang w:val="nn-NO"/>
        </w:rPr>
      </w:pPr>
      <w:r w:rsidRPr="317388BC">
        <w:rPr>
          <w:lang w:val="nn-NO"/>
        </w:rPr>
        <w:t>Leiar for institusjonen er ansvarleg for at prosedyren er gjort kjend og blir følgt</w:t>
      </w:r>
      <w:r w:rsidR="1075A75F" w:rsidRPr="317388BC">
        <w:rPr>
          <w:lang w:val="nn-NO"/>
        </w:rPr>
        <w:t>.</w:t>
      </w:r>
    </w:p>
    <w:p w14:paraId="0153B63F" w14:textId="47B75580" w:rsidR="00E95B90" w:rsidRPr="0067658D" w:rsidRDefault="00420A69" w:rsidP="00F74CB7">
      <w:pPr>
        <w:spacing w:after="0"/>
        <w:rPr>
          <w:lang w:val="nn-NO"/>
        </w:rPr>
      </w:pPr>
      <w:r w:rsidRPr="317388BC">
        <w:rPr>
          <w:lang w:val="nn-NO"/>
        </w:rPr>
        <w:t>Tilsette på sjukeheimen har ansvar for å holde seg fagleg oppdatert og være kjend med prosedyren</w:t>
      </w:r>
      <w:r w:rsidR="05AE0CEC" w:rsidRPr="317388BC">
        <w:rPr>
          <w:lang w:val="nn-NO"/>
        </w:rPr>
        <w:t>.</w:t>
      </w:r>
    </w:p>
    <w:p w14:paraId="4D4C93F1" w14:textId="77777777" w:rsidR="00F74CB7" w:rsidRPr="0067658D" w:rsidRDefault="00F74CB7" w:rsidP="00F74CB7">
      <w:pPr>
        <w:spacing w:after="0"/>
        <w:rPr>
          <w:lang w:val="nn-NO"/>
        </w:rPr>
      </w:pPr>
    </w:p>
    <w:p w14:paraId="64EB3D50" w14:textId="58BB36F7" w:rsidR="0067658D" w:rsidRPr="0067658D" w:rsidRDefault="0067658D" w:rsidP="0067658D">
      <w:pPr>
        <w:pStyle w:val="Listeavsnitt"/>
        <w:numPr>
          <w:ilvl w:val="0"/>
          <w:numId w:val="24"/>
        </w:numPr>
        <w:spacing w:after="0"/>
        <w:rPr>
          <w:b/>
          <w:lang w:val="nn-NO"/>
        </w:rPr>
      </w:pPr>
      <w:r w:rsidRPr="0067658D">
        <w:rPr>
          <w:b/>
          <w:lang w:val="nn-NO"/>
        </w:rPr>
        <w:t>Framgangsmåte</w:t>
      </w:r>
    </w:p>
    <w:p w14:paraId="0DFCD6CA" w14:textId="3A93583A" w:rsidR="00D434C9" w:rsidRPr="0067658D" w:rsidRDefault="00D434C9" w:rsidP="00D434C9">
      <w:pPr>
        <w:rPr>
          <w:lang w:val="nn-NO"/>
        </w:rPr>
      </w:pPr>
      <w:r w:rsidRPr="317388BC">
        <w:rPr>
          <w:lang w:val="nn-NO"/>
        </w:rPr>
        <w:t>CD</w:t>
      </w:r>
      <w:r w:rsidR="12A9401C" w:rsidRPr="317388BC">
        <w:rPr>
          <w:lang w:val="nn-NO"/>
        </w:rPr>
        <w:t xml:space="preserve"> </w:t>
      </w:r>
      <w:r w:rsidR="00E03375" w:rsidRPr="317388BC">
        <w:rPr>
          <w:lang w:val="nn-NO"/>
        </w:rPr>
        <w:t xml:space="preserve">er ein vanleg </w:t>
      </w:r>
      <w:r w:rsidR="00C66A82" w:rsidRPr="317388BC">
        <w:rPr>
          <w:lang w:val="nn-NO"/>
        </w:rPr>
        <w:t>årsak</w:t>
      </w:r>
      <w:r w:rsidR="00E03375" w:rsidRPr="317388BC">
        <w:rPr>
          <w:lang w:val="nn-NO"/>
        </w:rPr>
        <w:t xml:space="preserve"> til </w:t>
      </w:r>
      <w:proofErr w:type="spellStart"/>
      <w:r w:rsidRPr="317388BC">
        <w:rPr>
          <w:lang w:val="nn-NO"/>
        </w:rPr>
        <w:t>ent</w:t>
      </w:r>
      <w:r w:rsidR="7AB59145" w:rsidRPr="317388BC">
        <w:rPr>
          <w:lang w:val="nn-NO"/>
        </w:rPr>
        <w:t>e</w:t>
      </w:r>
      <w:r w:rsidRPr="317388BC">
        <w:rPr>
          <w:lang w:val="nn-NO"/>
        </w:rPr>
        <w:t>ritt</w:t>
      </w:r>
      <w:proofErr w:type="spellEnd"/>
      <w:r w:rsidRPr="317388BC">
        <w:rPr>
          <w:lang w:val="nn-NO"/>
        </w:rPr>
        <w:t>/</w:t>
      </w:r>
      <w:r w:rsidR="00E03375" w:rsidRPr="317388BC">
        <w:rPr>
          <w:lang w:val="nn-NO"/>
        </w:rPr>
        <w:t>diaré som følg</w:t>
      </w:r>
      <w:r w:rsidR="00C66A82" w:rsidRPr="317388BC">
        <w:rPr>
          <w:lang w:val="nn-NO"/>
        </w:rPr>
        <w:t>j</w:t>
      </w:r>
      <w:r w:rsidR="00E03375" w:rsidRPr="317388BC">
        <w:rPr>
          <w:lang w:val="nn-NO"/>
        </w:rPr>
        <w:t xml:space="preserve">e av antibiotikabehandling. </w:t>
      </w:r>
      <w:r w:rsidR="00BA79E1" w:rsidRPr="317388BC">
        <w:rPr>
          <w:lang w:val="nn-NO"/>
        </w:rPr>
        <w:t>Bakterien danna</w:t>
      </w:r>
      <w:r w:rsidR="009478B3" w:rsidRPr="317388BC">
        <w:rPr>
          <w:lang w:val="nn-NO"/>
        </w:rPr>
        <w:t>r sporar som kan overleve i månadsvis i miljøet</w:t>
      </w:r>
      <w:r w:rsidR="009312A9" w:rsidRPr="317388BC">
        <w:rPr>
          <w:lang w:val="nn-NO"/>
        </w:rPr>
        <w:t xml:space="preserve">. Smittemåten er kontaktsmitte </w:t>
      </w:r>
      <w:r w:rsidR="009478B3" w:rsidRPr="317388BC">
        <w:rPr>
          <w:lang w:val="nn-NO"/>
        </w:rPr>
        <w:t>via utstyr, hender og miljø.</w:t>
      </w:r>
      <w:r w:rsidR="009312A9" w:rsidRPr="317388BC">
        <w:rPr>
          <w:lang w:val="nn-NO"/>
        </w:rPr>
        <w:t xml:space="preserve"> </w:t>
      </w:r>
      <w:r w:rsidR="0026315A" w:rsidRPr="317388BC">
        <w:rPr>
          <w:lang w:val="nn-NO"/>
        </w:rPr>
        <w:t xml:space="preserve">. </w:t>
      </w:r>
      <w:r w:rsidRPr="317388BC">
        <w:rPr>
          <w:lang w:val="nn-NO"/>
        </w:rPr>
        <w:t>Infeksjonen debuterer vanlegvis 4-8 dagar etter avslutt</w:t>
      </w:r>
      <w:r w:rsidR="393931C5" w:rsidRPr="317388BC">
        <w:rPr>
          <w:lang w:val="nn-NO"/>
        </w:rPr>
        <w:t xml:space="preserve">a </w:t>
      </w:r>
      <w:r w:rsidRPr="317388BC">
        <w:rPr>
          <w:lang w:val="nn-NO"/>
        </w:rPr>
        <w:t xml:space="preserve">antibiotikabehandling, men kan og opptre så seint som 6-8 veker etter antibiotikakur. Heilt unntaksvis kan pasientar som ikkje har brukt antibiotika nyleg få CD-infeksjon. </w:t>
      </w:r>
    </w:p>
    <w:p w14:paraId="00BAE02C" w14:textId="6BF44CD2" w:rsidR="009069E0" w:rsidRPr="0067658D" w:rsidRDefault="0026315A" w:rsidP="00C66A82">
      <w:pPr>
        <w:rPr>
          <w:lang w:val="nn-NO"/>
        </w:rPr>
      </w:pPr>
      <w:r w:rsidRPr="2711BB19">
        <w:rPr>
          <w:lang w:val="nn-NO"/>
        </w:rPr>
        <w:t xml:space="preserve">Eldre og skrøpelege er spesielt utsette for </w:t>
      </w:r>
      <w:r w:rsidR="50CA01B1" w:rsidRPr="2711BB19">
        <w:rPr>
          <w:lang w:val="nn-NO"/>
        </w:rPr>
        <w:t>alvorleg</w:t>
      </w:r>
      <w:r w:rsidRPr="2711BB19">
        <w:rPr>
          <w:lang w:val="nn-NO"/>
        </w:rPr>
        <w:t xml:space="preserve"> </w:t>
      </w:r>
      <w:proofErr w:type="spellStart"/>
      <w:r w:rsidRPr="2711BB19">
        <w:rPr>
          <w:lang w:val="nn-NO"/>
        </w:rPr>
        <w:t>forløp</w:t>
      </w:r>
      <w:proofErr w:type="spellEnd"/>
      <w:r w:rsidRPr="2711BB19">
        <w:rPr>
          <w:lang w:val="nn-NO"/>
        </w:rPr>
        <w:t>.</w:t>
      </w:r>
      <w:r w:rsidR="00E7718A" w:rsidRPr="2711BB19">
        <w:rPr>
          <w:lang w:val="nn-NO"/>
        </w:rPr>
        <w:t xml:space="preserve"> </w:t>
      </w:r>
    </w:p>
    <w:p w14:paraId="663B9C27" w14:textId="3CD84D5A" w:rsidR="0064357C" w:rsidRPr="0067658D" w:rsidRDefault="00C66A82" w:rsidP="0067658D">
      <w:pPr>
        <w:spacing w:after="0"/>
        <w:rPr>
          <w:b/>
          <w:lang w:val="nn-NO"/>
        </w:rPr>
      </w:pPr>
      <w:r w:rsidRPr="0067658D">
        <w:rPr>
          <w:b/>
          <w:lang w:val="nn-NO"/>
        </w:rPr>
        <w:t>Smitteverntiltak</w:t>
      </w:r>
      <w:r w:rsidR="005D2992" w:rsidRPr="0067658D">
        <w:rPr>
          <w:b/>
          <w:lang w:val="nn-NO"/>
        </w:rPr>
        <w:t xml:space="preserve"> i helseinstitusjon</w:t>
      </w:r>
      <w:r w:rsidRPr="0067658D">
        <w:rPr>
          <w:b/>
          <w:lang w:val="nn-NO"/>
        </w:rPr>
        <w:t>:</w:t>
      </w:r>
    </w:p>
    <w:p w14:paraId="7E50CDCB" w14:textId="3A156232" w:rsidR="009F2FAB" w:rsidRPr="0067658D" w:rsidRDefault="009F2FAB" w:rsidP="00E95B90">
      <w:pPr>
        <w:pStyle w:val="Listeavsnitt"/>
        <w:numPr>
          <w:ilvl w:val="0"/>
          <w:numId w:val="21"/>
        </w:numPr>
        <w:rPr>
          <w:lang w:val="nn-NO"/>
        </w:rPr>
      </w:pPr>
      <w:r w:rsidRPr="2711BB19">
        <w:rPr>
          <w:lang w:val="nn-NO"/>
        </w:rPr>
        <w:t>E</w:t>
      </w:r>
      <w:r w:rsidR="009312A9" w:rsidRPr="2711BB19">
        <w:rPr>
          <w:lang w:val="nn-NO"/>
        </w:rPr>
        <w:t xml:space="preserve">ige rom og bad </w:t>
      </w:r>
      <w:r w:rsidR="00A168DC" w:rsidRPr="2711BB19">
        <w:rPr>
          <w:lang w:val="nn-NO"/>
        </w:rPr>
        <w:t>dersom dette er m</w:t>
      </w:r>
      <w:r w:rsidR="495DDF2C" w:rsidRPr="2711BB19">
        <w:rPr>
          <w:lang w:val="nn-NO"/>
        </w:rPr>
        <w:t>ogleg</w:t>
      </w:r>
    </w:p>
    <w:p w14:paraId="33F3FD64" w14:textId="59F7B487" w:rsidR="004738A4" w:rsidRPr="0067658D" w:rsidRDefault="009F2FAB" w:rsidP="007F19C9">
      <w:pPr>
        <w:pStyle w:val="Listeavsnitt"/>
        <w:numPr>
          <w:ilvl w:val="0"/>
          <w:numId w:val="21"/>
        </w:numPr>
        <w:rPr>
          <w:lang w:val="nn-NO"/>
        </w:rPr>
      </w:pPr>
      <w:r w:rsidRPr="0067658D">
        <w:rPr>
          <w:lang w:val="nn-NO"/>
        </w:rPr>
        <w:t xml:space="preserve">Så lenge </w:t>
      </w:r>
      <w:r w:rsidR="0037465E" w:rsidRPr="0067658D">
        <w:rPr>
          <w:lang w:val="nn-NO"/>
        </w:rPr>
        <w:t>b</w:t>
      </w:r>
      <w:r w:rsidR="0026315A" w:rsidRPr="0067658D">
        <w:rPr>
          <w:lang w:val="nn-NO"/>
        </w:rPr>
        <w:t>ebuar</w:t>
      </w:r>
      <w:r w:rsidR="0037465E" w:rsidRPr="0067658D">
        <w:rPr>
          <w:lang w:val="nn-NO"/>
        </w:rPr>
        <w:t xml:space="preserve"> har diaré (&gt;</w:t>
      </w:r>
      <w:r w:rsidR="00F301AE" w:rsidRPr="0067658D">
        <w:rPr>
          <w:lang w:val="nn-NO"/>
        </w:rPr>
        <w:t>/=</w:t>
      </w:r>
      <w:r w:rsidR="0037465E" w:rsidRPr="0067658D">
        <w:rPr>
          <w:lang w:val="nn-NO"/>
        </w:rPr>
        <w:t xml:space="preserve"> 3 </w:t>
      </w:r>
      <w:r w:rsidR="0026315A" w:rsidRPr="0067658D">
        <w:rPr>
          <w:lang w:val="nn-NO"/>
        </w:rPr>
        <w:t xml:space="preserve">lause/vasstynne avføringar </w:t>
      </w:r>
      <w:r w:rsidRPr="0067658D">
        <w:rPr>
          <w:lang w:val="nn-NO"/>
        </w:rPr>
        <w:t>per døgn) bør bebuar være på rommet etter kontaktsmitteregime</w:t>
      </w:r>
      <w:r w:rsidR="006E5AF2" w:rsidRPr="0067658D">
        <w:rPr>
          <w:lang w:val="nn-NO"/>
        </w:rPr>
        <w:t>. Smittefrakk og hanskar skal nyttast i stell.</w:t>
      </w:r>
    </w:p>
    <w:p w14:paraId="0790FD67" w14:textId="453B73A9" w:rsidR="008643D4" w:rsidRPr="0067658D" w:rsidRDefault="00C461BB" w:rsidP="00E95B90">
      <w:pPr>
        <w:pStyle w:val="Listeavsnitt"/>
        <w:numPr>
          <w:ilvl w:val="0"/>
          <w:numId w:val="21"/>
        </w:numPr>
        <w:rPr>
          <w:lang w:val="nn-NO"/>
        </w:rPr>
      </w:pPr>
      <w:r w:rsidRPr="317388BC">
        <w:rPr>
          <w:lang w:val="nn-NO"/>
        </w:rPr>
        <w:t xml:space="preserve">Det må utvisast skjønn ved </w:t>
      </w:r>
      <w:r w:rsidR="4E4368BF" w:rsidRPr="317388BC">
        <w:rPr>
          <w:lang w:val="nn-NO"/>
        </w:rPr>
        <w:t>alvorleg</w:t>
      </w:r>
      <w:r w:rsidRPr="317388BC">
        <w:rPr>
          <w:lang w:val="nn-NO"/>
        </w:rPr>
        <w:t xml:space="preserve"> demens, </w:t>
      </w:r>
      <w:proofErr w:type="spellStart"/>
      <w:r w:rsidRPr="317388BC">
        <w:rPr>
          <w:lang w:val="nn-NO"/>
        </w:rPr>
        <w:t>vandringstrang</w:t>
      </w:r>
      <w:proofErr w:type="spellEnd"/>
      <w:r w:rsidRPr="317388BC">
        <w:rPr>
          <w:lang w:val="nn-NO"/>
        </w:rPr>
        <w:t xml:space="preserve"> og liknande. Tvangsisolering er ikkje lovleg, og ein skal alltid foreta ei risikovurdering</w:t>
      </w:r>
      <w:r w:rsidR="008643D4" w:rsidRPr="317388BC">
        <w:rPr>
          <w:lang w:val="nn-NO"/>
        </w:rPr>
        <w:t xml:space="preserve"> </w:t>
      </w:r>
    </w:p>
    <w:p w14:paraId="26463BE7" w14:textId="66C81BEE" w:rsidR="11CDEE71" w:rsidRDefault="11CDEE71" w:rsidP="317388BC">
      <w:pPr>
        <w:pStyle w:val="Listeavsnitt"/>
        <w:numPr>
          <w:ilvl w:val="0"/>
          <w:numId w:val="21"/>
        </w:numPr>
        <w:rPr>
          <w:rFonts w:eastAsiaTheme="minorEastAsia"/>
          <w:lang w:val="nn-NO"/>
        </w:rPr>
      </w:pPr>
      <w:r w:rsidRPr="317388BC">
        <w:rPr>
          <w:rFonts w:eastAsiaTheme="minorEastAsia"/>
          <w:lang w:val="nn-NO"/>
        </w:rPr>
        <w:t>Dagleg</w:t>
      </w:r>
      <w:r w:rsidR="1B7B007F" w:rsidRPr="317388BC">
        <w:rPr>
          <w:rFonts w:eastAsiaTheme="minorEastAsia"/>
          <w:lang w:val="nn-NO"/>
        </w:rPr>
        <w:t xml:space="preserve"> reinhald og </w:t>
      </w:r>
      <w:r w:rsidRPr="317388BC">
        <w:rPr>
          <w:rFonts w:eastAsiaTheme="minorEastAsia"/>
          <w:lang w:val="nn-NO"/>
        </w:rPr>
        <w:t xml:space="preserve"> desinfeksjon av alle kontaktpunkt (dørhandtak, kraner, sengegjerder m.m.),med sporedrepande middel (Perasafe® eller LifeClean®) så lenge det er behov for kontaktsmitteregime. Ved flekkdesinfeksjon nyttar ein same sporedrepande middel.</w:t>
      </w:r>
    </w:p>
    <w:p w14:paraId="40615154" w14:textId="4F73173B" w:rsidR="5850BF14" w:rsidRDefault="5850BF14" w:rsidP="317388BC">
      <w:pPr>
        <w:pStyle w:val="Listeavsnitt"/>
        <w:numPr>
          <w:ilvl w:val="0"/>
          <w:numId w:val="21"/>
        </w:numPr>
        <w:rPr>
          <w:rFonts w:ascii="Calibri" w:eastAsia="Calibri" w:hAnsi="Calibri" w:cs="Calibri"/>
          <w:color w:val="000000" w:themeColor="text1"/>
          <w:lang w:val="nn-NO"/>
        </w:rPr>
      </w:pPr>
      <w:r w:rsidRPr="317388BC">
        <w:rPr>
          <w:rFonts w:ascii="Calibri" w:eastAsia="Calibri" w:hAnsi="Calibri" w:cs="Calibri"/>
          <w:color w:val="000000" w:themeColor="text1"/>
          <w:lang w:val="nn-NO"/>
        </w:rPr>
        <w:t>Ved kontakt med diar</w:t>
      </w:r>
      <w:r w:rsidR="48DB95C9" w:rsidRPr="317388BC">
        <w:rPr>
          <w:rFonts w:ascii="Calibri" w:eastAsia="Calibri" w:hAnsi="Calibri" w:cs="Calibri"/>
          <w:color w:val="000000" w:themeColor="text1"/>
          <w:lang w:val="nn-NO"/>
        </w:rPr>
        <w:t xml:space="preserve">é </w:t>
      </w:r>
      <w:r w:rsidRPr="317388BC">
        <w:rPr>
          <w:rFonts w:ascii="Calibri" w:eastAsia="Calibri" w:hAnsi="Calibri" w:cs="Calibri"/>
          <w:color w:val="000000" w:themeColor="text1"/>
          <w:lang w:val="nn-NO"/>
        </w:rPr>
        <w:t>er handvask med såpe og vatn anbefalt framfor desinfeksjonssprit</w:t>
      </w:r>
    </w:p>
    <w:p w14:paraId="063C6323" w14:textId="6181D105" w:rsidR="5850BF14" w:rsidRDefault="5850BF14" w:rsidP="317388BC">
      <w:pPr>
        <w:pStyle w:val="Listeavsnitt"/>
        <w:numPr>
          <w:ilvl w:val="0"/>
          <w:numId w:val="21"/>
        </w:numPr>
        <w:rPr>
          <w:rFonts w:ascii="Calibri" w:eastAsia="Calibri" w:hAnsi="Calibri" w:cs="Calibri"/>
          <w:color w:val="000000" w:themeColor="text1"/>
          <w:lang w:val="nn-NO"/>
        </w:rPr>
      </w:pPr>
      <w:r w:rsidRPr="317388BC">
        <w:rPr>
          <w:rFonts w:ascii="Calibri" w:eastAsia="Calibri" w:hAnsi="Calibri" w:cs="Calibri"/>
          <w:color w:val="000000" w:themeColor="text1"/>
          <w:lang w:val="nn-NO"/>
        </w:rPr>
        <w:t>Dersom hanskar er nytta er truleg både handdesinfeksjon og handvask egna som metode for handhygiene ved både kjent og mistenkt smitte</w:t>
      </w:r>
    </w:p>
    <w:p w14:paraId="78C74E61" w14:textId="65DBF2F4" w:rsidR="16F5A446" w:rsidRDefault="16F5A446" w:rsidP="317388BC">
      <w:pPr>
        <w:pStyle w:val="Listeavsnitt"/>
        <w:numPr>
          <w:ilvl w:val="0"/>
          <w:numId w:val="21"/>
        </w:numPr>
        <w:rPr>
          <w:rFonts w:eastAsiaTheme="minorEastAsia"/>
          <w:lang w:val="nn-NO"/>
        </w:rPr>
      </w:pPr>
      <w:r w:rsidRPr="317388BC">
        <w:rPr>
          <w:rFonts w:eastAsiaTheme="minorEastAsia"/>
          <w:lang w:val="nn-NO"/>
        </w:rPr>
        <w:t xml:space="preserve">24 timar etter siste </w:t>
      </w:r>
      <w:r w:rsidR="37A331AD" w:rsidRPr="317388BC">
        <w:rPr>
          <w:rFonts w:eastAsiaTheme="minorEastAsia"/>
          <w:lang w:val="nn-NO"/>
        </w:rPr>
        <w:t>diaré</w:t>
      </w:r>
      <w:r w:rsidRPr="317388BC">
        <w:rPr>
          <w:rFonts w:eastAsiaTheme="minorEastAsia"/>
          <w:lang w:val="nn-NO"/>
        </w:rPr>
        <w:t xml:space="preserve"> </w:t>
      </w:r>
      <w:r w:rsidR="76B6DF88" w:rsidRPr="317388BC">
        <w:rPr>
          <w:rFonts w:eastAsiaTheme="minorEastAsia"/>
          <w:lang w:val="nn-NO"/>
        </w:rPr>
        <w:t xml:space="preserve"> </w:t>
      </w:r>
      <w:r w:rsidR="11E64A93" w:rsidRPr="317388BC">
        <w:rPr>
          <w:rFonts w:eastAsiaTheme="minorEastAsia"/>
          <w:lang w:val="nn-NO"/>
        </w:rPr>
        <w:t xml:space="preserve">skal isoleringa avsluttast </w:t>
      </w:r>
    </w:p>
    <w:p w14:paraId="5B92B1CD" w14:textId="6793B327" w:rsidR="002D56E6" w:rsidRPr="00513AEF" w:rsidRDefault="002D56E6" w:rsidP="00F74CB7">
      <w:pPr>
        <w:spacing w:after="0"/>
        <w:rPr>
          <w:b/>
        </w:rPr>
      </w:pPr>
      <w:r w:rsidRPr="00513AEF">
        <w:rPr>
          <w:b/>
        </w:rPr>
        <w:t>Råd i forhold til diagnostikk og behandling</w:t>
      </w:r>
    </w:p>
    <w:p w14:paraId="0176E968" w14:textId="390B36F4" w:rsidR="004738A4" w:rsidRPr="0067658D" w:rsidRDefault="004738A4" w:rsidP="00E95B90">
      <w:pPr>
        <w:pStyle w:val="Listeavsnitt"/>
        <w:numPr>
          <w:ilvl w:val="0"/>
          <w:numId w:val="22"/>
        </w:numPr>
        <w:rPr>
          <w:lang w:val="nn-NO"/>
        </w:rPr>
      </w:pPr>
      <w:r w:rsidRPr="0067658D">
        <w:rPr>
          <w:lang w:val="nn-NO"/>
        </w:rPr>
        <w:t>Prøvetaking ved mistanke om CD-</w:t>
      </w:r>
      <w:proofErr w:type="spellStart"/>
      <w:r w:rsidRPr="0067658D">
        <w:rPr>
          <w:lang w:val="nn-NO"/>
        </w:rPr>
        <w:t>enteritt</w:t>
      </w:r>
      <w:proofErr w:type="spellEnd"/>
      <w:r w:rsidRPr="0067658D">
        <w:rPr>
          <w:lang w:val="nn-NO"/>
        </w:rPr>
        <w:t>:  Avføringsprøve til CD-PCR</w:t>
      </w:r>
    </w:p>
    <w:p w14:paraId="6B752DEA" w14:textId="04F11F4B" w:rsidR="004738A4" w:rsidRPr="0067658D" w:rsidRDefault="002D56E6" w:rsidP="00E95B90">
      <w:pPr>
        <w:pStyle w:val="Listeavsnitt"/>
        <w:numPr>
          <w:ilvl w:val="0"/>
          <w:numId w:val="22"/>
        </w:numPr>
        <w:rPr>
          <w:lang w:val="nn-NO"/>
        </w:rPr>
      </w:pPr>
      <w:r w:rsidRPr="317388BC">
        <w:rPr>
          <w:lang w:val="nn-NO"/>
        </w:rPr>
        <w:t>Det er vanlegvis ikkje indikasjon for gjenta</w:t>
      </w:r>
      <w:r w:rsidR="52A8E6DA" w:rsidRPr="317388BC">
        <w:rPr>
          <w:lang w:val="nn-NO"/>
        </w:rPr>
        <w:t>kande</w:t>
      </w:r>
      <w:r w:rsidRPr="317388BC">
        <w:rPr>
          <w:lang w:val="nn-NO"/>
        </w:rPr>
        <w:t xml:space="preserve"> analyse då testen vil kunne vere positiv i lang tid etter gjennomgått infeksjon</w:t>
      </w:r>
    </w:p>
    <w:p w14:paraId="186BDE60" w14:textId="6B613E69" w:rsidR="00144565" w:rsidRPr="00144565" w:rsidRDefault="002D56E6" w:rsidP="00144565">
      <w:pPr>
        <w:pStyle w:val="Listeavsnitt"/>
        <w:numPr>
          <w:ilvl w:val="0"/>
          <w:numId w:val="22"/>
        </w:numPr>
        <w:spacing w:before="240"/>
        <w:rPr>
          <w:lang w:val="nn-NO"/>
        </w:rPr>
      </w:pPr>
      <w:r w:rsidRPr="2711BB19">
        <w:rPr>
          <w:lang w:val="nn-NO"/>
        </w:rPr>
        <w:t>S</w:t>
      </w:r>
      <w:r w:rsidR="0066117B" w:rsidRPr="2711BB19">
        <w:rPr>
          <w:lang w:val="nn-NO"/>
        </w:rPr>
        <w:t>ju</w:t>
      </w:r>
      <w:r w:rsidRPr="2711BB19">
        <w:rPr>
          <w:lang w:val="nn-NO"/>
        </w:rPr>
        <w:t>keh</w:t>
      </w:r>
      <w:r w:rsidR="0066117B" w:rsidRPr="2711BB19">
        <w:rPr>
          <w:lang w:val="nn-NO"/>
        </w:rPr>
        <w:t>ei</w:t>
      </w:r>
      <w:r w:rsidRPr="2711BB19">
        <w:rPr>
          <w:lang w:val="nn-NO"/>
        </w:rPr>
        <w:t xml:space="preserve">mslege/institusjonslege vurderer om pågåande AB-behandling skal avsluttast. Ved </w:t>
      </w:r>
      <w:r w:rsidR="0066117B" w:rsidRPr="2711BB19">
        <w:rPr>
          <w:lang w:val="nn-NO"/>
        </w:rPr>
        <w:t>mild</w:t>
      </w:r>
      <w:r w:rsidR="004D2CF1" w:rsidRPr="2711BB19">
        <w:rPr>
          <w:lang w:val="nn-NO"/>
        </w:rPr>
        <w:t xml:space="preserve"> </w:t>
      </w:r>
      <w:r w:rsidRPr="2711BB19">
        <w:rPr>
          <w:lang w:val="nn-NO"/>
        </w:rPr>
        <w:t xml:space="preserve">infeksjon er </w:t>
      </w:r>
      <w:r w:rsidR="0066117B" w:rsidRPr="2711BB19">
        <w:rPr>
          <w:lang w:val="nn-NO"/>
        </w:rPr>
        <w:t>kan det vere nok å</w:t>
      </w:r>
      <w:r w:rsidR="0067658D" w:rsidRPr="2711BB19">
        <w:rPr>
          <w:lang w:val="nn-NO"/>
        </w:rPr>
        <w:t xml:space="preserve"> avslutte</w:t>
      </w:r>
      <w:r w:rsidR="0066117B" w:rsidRPr="2711BB19">
        <w:rPr>
          <w:lang w:val="nn-NO"/>
        </w:rPr>
        <w:t xml:space="preserve"> pågåande antibiotikabehandling.</w:t>
      </w:r>
      <w:r w:rsidR="00BD1780" w:rsidRPr="2711BB19">
        <w:rPr>
          <w:lang w:val="nn-NO"/>
        </w:rPr>
        <w:t xml:space="preserve"> </w:t>
      </w:r>
      <w:r w:rsidR="0066117B" w:rsidRPr="2711BB19">
        <w:rPr>
          <w:lang w:val="nn-NO"/>
        </w:rPr>
        <w:t xml:space="preserve">Moderat eller </w:t>
      </w:r>
      <w:r w:rsidR="18E189E2" w:rsidRPr="2711BB19">
        <w:rPr>
          <w:lang w:val="nn-NO"/>
        </w:rPr>
        <w:t>alvorleg</w:t>
      </w:r>
      <w:r w:rsidR="0066117B" w:rsidRPr="2711BB19">
        <w:rPr>
          <w:lang w:val="nn-NO"/>
        </w:rPr>
        <w:t xml:space="preserve"> infeksjon skal behandlast med eit a</w:t>
      </w:r>
      <w:r w:rsidR="00E7718A" w:rsidRPr="2711BB19">
        <w:rPr>
          <w:lang w:val="nn-NO"/>
        </w:rPr>
        <w:t>ntibiotikum med effekt mot CD</w:t>
      </w:r>
      <w:r w:rsidR="00E82F0C">
        <w:rPr>
          <w:lang w:val="nn-NO"/>
        </w:rPr>
        <w:t xml:space="preserve"> – </w:t>
      </w:r>
      <w:hyperlink r:id="rId11" w:history="1">
        <w:r w:rsidR="00E82F0C" w:rsidRPr="00E82F0C">
          <w:rPr>
            <w:rStyle w:val="Hyperkopling"/>
            <w:lang w:val="nn-NO"/>
          </w:rPr>
          <w:t>sjå nasjo</w:t>
        </w:r>
        <w:r w:rsidR="00E82F0C" w:rsidRPr="00E82F0C">
          <w:rPr>
            <w:rStyle w:val="Hyperkopling"/>
            <w:lang w:val="nn-NO"/>
          </w:rPr>
          <w:t>n</w:t>
        </w:r>
        <w:r w:rsidR="00E82F0C" w:rsidRPr="00E82F0C">
          <w:rPr>
            <w:rStyle w:val="Hyperkopling"/>
            <w:lang w:val="nn-NO"/>
          </w:rPr>
          <w:t xml:space="preserve">al fagleg retningslinje/antibiotika i </w:t>
        </w:r>
        <w:proofErr w:type="spellStart"/>
        <w:r w:rsidR="00E82F0C" w:rsidRPr="00E82F0C">
          <w:rPr>
            <w:rStyle w:val="Hyperkopling"/>
            <w:lang w:val="nn-NO"/>
          </w:rPr>
          <w:t>primærhelsetj</w:t>
        </w:r>
        <w:r w:rsidR="00E82F0C" w:rsidRPr="00E82F0C">
          <w:rPr>
            <w:rStyle w:val="Hyperkopling"/>
            <w:lang w:val="nn-NO"/>
          </w:rPr>
          <w:t>e</w:t>
        </w:r>
        <w:r w:rsidR="00E82F0C" w:rsidRPr="00E82F0C">
          <w:rPr>
            <w:rStyle w:val="Hyperkopling"/>
            <w:lang w:val="nn-NO"/>
          </w:rPr>
          <w:t>nesten</w:t>
        </w:r>
        <w:proofErr w:type="spellEnd"/>
        <w:r w:rsidR="00E82F0C" w:rsidRPr="00E82F0C">
          <w:rPr>
            <w:rStyle w:val="Hyperkopling"/>
            <w:lang w:val="nn-NO"/>
          </w:rPr>
          <w:t>.</w:t>
        </w:r>
      </w:hyperlink>
      <w:r w:rsidR="0066117B" w:rsidRPr="2711BB19">
        <w:rPr>
          <w:lang w:val="nn-NO"/>
        </w:rPr>
        <w:t xml:space="preserve"> </w:t>
      </w:r>
    </w:p>
    <w:p w14:paraId="277FC297" w14:textId="77777777" w:rsidR="0067658D" w:rsidRPr="0067658D" w:rsidRDefault="0067658D" w:rsidP="0067658D">
      <w:pPr>
        <w:pStyle w:val="Listeavsnitt"/>
        <w:spacing w:before="240"/>
        <w:rPr>
          <w:lang w:val="nn-NO"/>
        </w:rPr>
      </w:pPr>
    </w:p>
    <w:p w14:paraId="68493E4A" w14:textId="006684E2" w:rsidR="00B3302C" w:rsidRPr="0067658D" w:rsidRDefault="00B3302C" w:rsidP="0067658D">
      <w:pPr>
        <w:pStyle w:val="Listeavsnitt"/>
        <w:numPr>
          <w:ilvl w:val="0"/>
          <w:numId w:val="24"/>
        </w:numPr>
        <w:rPr>
          <w:b/>
          <w:lang w:val="nn-NO"/>
        </w:rPr>
      </w:pPr>
      <w:r w:rsidRPr="0067658D">
        <w:rPr>
          <w:b/>
          <w:lang w:val="nn-NO"/>
        </w:rPr>
        <w:t>Referansar</w:t>
      </w:r>
    </w:p>
    <w:p w14:paraId="04653611" w14:textId="792ABAFD" w:rsidR="004738A4" w:rsidRPr="00513AEF" w:rsidRDefault="00000000">
      <w:hyperlink r:id="rId12" w:history="1">
        <w:r w:rsidR="004738A4" w:rsidRPr="00513AEF">
          <w:rPr>
            <w:rStyle w:val="Hyperkopling"/>
          </w:rPr>
          <w:t xml:space="preserve">Smittevernveilederen FHI: </w:t>
        </w:r>
        <w:proofErr w:type="spellStart"/>
        <w:r w:rsidR="004738A4" w:rsidRPr="00513AEF">
          <w:rPr>
            <w:rStyle w:val="Hyperkopling"/>
          </w:rPr>
          <w:t>Clostrid</w:t>
        </w:r>
        <w:r w:rsidR="00E7718A" w:rsidRPr="00513AEF">
          <w:rPr>
            <w:rStyle w:val="Hyperkopling"/>
          </w:rPr>
          <w:t>i</w:t>
        </w:r>
        <w:r w:rsidR="004738A4" w:rsidRPr="00513AEF">
          <w:rPr>
            <w:rStyle w:val="Hyperkopling"/>
          </w:rPr>
          <w:t>oides</w:t>
        </w:r>
        <w:proofErr w:type="spellEnd"/>
        <w:r w:rsidR="004738A4" w:rsidRPr="00513AEF">
          <w:rPr>
            <w:rStyle w:val="Hyperkopling"/>
          </w:rPr>
          <w:t xml:space="preserve"> </w:t>
        </w:r>
        <w:proofErr w:type="spellStart"/>
        <w:r w:rsidR="004738A4" w:rsidRPr="00513AEF">
          <w:rPr>
            <w:rStyle w:val="Hyperkopling"/>
          </w:rPr>
          <w:t>difficile</w:t>
        </w:r>
        <w:proofErr w:type="spellEnd"/>
        <w:r w:rsidR="004738A4" w:rsidRPr="00513AEF">
          <w:rPr>
            <w:rStyle w:val="Hyperkopling"/>
          </w:rPr>
          <w:t xml:space="preserve"> - veileder for helsepersonell</w:t>
        </w:r>
      </w:hyperlink>
    </w:p>
    <w:p w14:paraId="0D714157" w14:textId="0EE8AD40" w:rsidR="004738A4" w:rsidRDefault="00000000">
      <w:pPr>
        <w:rPr>
          <w:lang w:val="nn-NO"/>
        </w:rPr>
      </w:pPr>
      <w:hyperlink r:id="rId13" w:history="1">
        <w:proofErr w:type="spellStart"/>
        <w:r w:rsidR="004738A4" w:rsidRPr="0067658D">
          <w:rPr>
            <w:rStyle w:val="Hyperkopling"/>
            <w:lang w:val="nn-NO"/>
          </w:rPr>
          <w:t>Isoleringsveilederen</w:t>
        </w:r>
        <w:proofErr w:type="spellEnd"/>
        <w:r w:rsidR="004738A4" w:rsidRPr="0067658D">
          <w:rPr>
            <w:rStyle w:val="Hyperkopling"/>
            <w:lang w:val="nn-NO"/>
          </w:rPr>
          <w:t xml:space="preserve"> FHI</w:t>
        </w:r>
      </w:hyperlink>
      <w:r w:rsidR="004738A4" w:rsidRPr="0067658D">
        <w:rPr>
          <w:lang w:val="nn-NO"/>
        </w:rPr>
        <w:t xml:space="preserve"> </w:t>
      </w:r>
    </w:p>
    <w:p w14:paraId="7F9404DA" w14:textId="266903D8" w:rsidR="00E82F0C" w:rsidRDefault="008F15D4">
      <w:pPr>
        <w:rPr>
          <w:lang w:val="nn-NO"/>
        </w:rPr>
      </w:pPr>
      <w:hyperlink r:id="rId14" w:history="1">
        <w:r w:rsidR="00E82F0C" w:rsidRPr="008F15D4">
          <w:rPr>
            <w:rStyle w:val="Hyperkopling"/>
            <w:lang w:val="nn-NO"/>
          </w:rPr>
          <w:t xml:space="preserve">Antibiotika i </w:t>
        </w:r>
        <w:proofErr w:type="spellStart"/>
        <w:r w:rsidR="00E82F0C" w:rsidRPr="008F15D4">
          <w:rPr>
            <w:rStyle w:val="Hyperkopling"/>
            <w:lang w:val="nn-NO"/>
          </w:rPr>
          <w:t>prim</w:t>
        </w:r>
        <w:r w:rsidR="00E82F0C" w:rsidRPr="008F15D4">
          <w:rPr>
            <w:rStyle w:val="Hyperkopling"/>
            <w:lang w:val="nn-NO"/>
          </w:rPr>
          <w:t>æ</w:t>
        </w:r>
        <w:r w:rsidR="00E82F0C" w:rsidRPr="008F15D4">
          <w:rPr>
            <w:rStyle w:val="Hyperkopling"/>
            <w:lang w:val="nn-NO"/>
          </w:rPr>
          <w:t>rhelsetjenesten</w:t>
        </w:r>
        <w:proofErr w:type="spellEnd"/>
        <w:r w:rsidR="00E82F0C" w:rsidRPr="008F15D4">
          <w:rPr>
            <w:rStyle w:val="Hyperkopling"/>
            <w:lang w:val="nn-NO"/>
          </w:rPr>
          <w:t>, Helsedirektoratet</w:t>
        </w:r>
      </w:hyperlink>
    </w:p>
    <w:p w14:paraId="36291FC4" w14:textId="77777777" w:rsidR="00E82F0C" w:rsidRPr="0067658D" w:rsidRDefault="00E82F0C">
      <w:pPr>
        <w:rPr>
          <w:lang w:val="nn-NO"/>
        </w:rPr>
      </w:pPr>
    </w:p>
    <w:sectPr w:rsidR="00E82F0C" w:rsidRPr="0067658D"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2D78" w14:textId="77777777" w:rsidR="004A1EB8" w:rsidRDefault="004A1EB8" w:rsidP="004E3ACC">
      <w:pPr>
        <w:spacing w:after="0" w:line="240" w:lineRule="auto"/>
      </w:pPr>
      <w:r>
        <w:separator/>
      </w:r>
    </w:p>
  </w:endnote>
  <w:endnote w:type="continuationSeparator" w:id="0">
    <w:p w14:paraId="5A7B6515" w14:textId="77777777" w:rsidR="004A1EB8" w:rsidRDefault="004A1EB8" w:rsidP="004E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675E" w14:textId="08999885" w:rsidR="004E3ACC" w:rsidRDefault="004E3ACC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7CE856" wp14:editId="0C3256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20B1C" w14:textId="49C10039" w:rsidR="004E3ACC" w:rsidRPr="004E3ACC" w:rsidRDefault="004E3ACC" w:rsidP="004E3A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3A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77CE856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4E3ACC" w:rsidR="004E3ACC" w:rsidP="004E3ACC" w:rsidRDefault="004E3ACC" w14:paraId="3C920B1C" w14:textId="49C1003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3AC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36D3" w14:textId="7418AD75" w:rsidR="004E3ACC" w:rsidRDefault="004E3ACC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C35C03" wp14:editId="6F1D79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E991A" w14:textId="11546E70" w:rsidR="004E3ACC" w:rsidRPr="004E3ACC" w:rsidRDefault="004E3ACC" w:rsidP="004E3A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3A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1C35C03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4E3ACC" w:rsidR="004E3ACC" w:rsidP="004E3ACC" w:rsidRDefault="004E3ACC" w14:paraId="7B4E991A" w14:textId="11546E7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3AC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6124" w14:textId="17FA66E9" w:rsidR="004E3ACC" w:rsidRDefault="004E3ACC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4AA4EC" wp14:editId="01359B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F7C7C" w14:textId="00275D5E" w:rsidR="004E3ACC" w:rsidRPr="004E3ACC" w:rsidRDefault="004E3ACC" w:rsidP="004E3A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3A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C4AA4EC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4E3ACC" w:rsidR="004E3ACC" w:rsidP="004E3ACC" w:rsidRDefault="004E3ACC" w14:paraId="2F0F7C7C" w14:textId="00275D5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3AC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5D1C" w14:textId="77777777" w:rsidR="004A1EB8" w:rsidRDefault="004A1EB8" w:rsidP="004E3ACC">
      <w:pPr>
        <w:spacing w:after="0" w:line="240" w:lineRule="auto"/>
      </w:pPr>
      <w:r>
        <w:separator/>
      </w:r>
    </w:p>
  </w:footnote>
  <w:footnote w:type="continuationSeparator" w:id="0">
    <w:p w14:paraId="357BADFC" w14:textId="77777777" w:rsidR="004A1EB8" w:rsidRDefault="004A1EB8" w:rsidP="004E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E491"/>
    <w:multiLevelType w:val="hybridMultilevel"/>
    <w:tmpl w:val="EA6A7FDA"/>
    <w:lvl w:ilvl="0" w:tplc="5E4AD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47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83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E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CD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C5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E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82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C4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4B80"/>
    <w:multiLevelType w:val="hybridMultilevel"/>
    <w:tmpl w:val="7264E42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9533A"/>
    <w:multiLevelType w:val="hybridMultilevel"/>
    <w:tmpl w:val="1EE8F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8A34"/>
    <w:multiLevelType w:val="hybridMultilevel"/>
    <w:tmpl w:val="C1AC87A8"/>
    <w:lvl w:ilvl="0" w:tplc="A10AA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6A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C4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C3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26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61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CB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C4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68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13B7"/>
    <w:multiLevelType w:val="hybridMultilevel"/>
    <w:tmpl w:val="513AB4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303C8"/>
    <w:multiLevelType w:val="hybridMultilevel"/>
    <w:tmpl w:val="84529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A2352"/>
    <w:multiLevelType w:val="hybridMultilevel"/>
    <w:tmpl w:val="22AA3F98"/>
    <w:lvl w:ilvl="0" w:tplc="AE4286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402C9"/>
    <w:multiLevelType w:val="hybridMultilevel"/>
    <w:tmpl w:val="C6B83E1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F2C24"/>
    <w:multiLevelType w:val="hybridMultilevel"/>
    <w:tmpl w:val="038C5F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5F1CA8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717172">
    <w:abstractNumId w:val="5"/>
  </w:num>
  <w:num w:numId="2" w16cid:durableId="390617683">
    <w:abstractNumId w:val="0"/>
  </w:num>
  <w:num w:numId="3" w16cid:durableId="769742586">
    <w:abstractNumId w:val="15"/>
  </w:num>
  <w:num w:numId="4" w16cid:durableId="811141030">
    <w:abstractNumId w:val="16"/>
  </w:num>
  <w:num w:numId="5" w16cid:durableId="674696634">
    <w:abstractNumId w:val="22"/>
  </w:num>
  <w:num w:numId="6" w16cid:durableId="1567960551">
    <w:abstractNumId w:val="7"/>
  </w:num>
  <w:num w:numId="7" w16cid:durableId="701714513">
    <w:abstractNumId w:val="18"/>
  </w:num>
  <w:num w:numId="8" w16cid:durableId="761225283">
    <w:abstractNumId w:val="23"/>
  </w:num>
  <w:num w:numId="9" w16cid:durableId="1317614431">
    <w:abstractNumId w:val="6"/>
  </w:num>
  <w:num w:numId="10" w16cid:durableId="659968784">
    <w:abstractNumId w:val="21"/>
  </w:num>
  <w:num w:numId="11" w16cid:durableId="1202743607">
    <w:abstractNumId w:val="3"/>
  </w:num>
  <w:num w:numId="12" w16cid:durableId="1072778769">
    <w:abstractNumId w:val="20"/>
  </w:num>
  <w:num w:numId="13" w16cid:durableId="711929534">
    <w:abstractNumId w:val="14"/>
  </w:num>
  <w:num w:numId="14" w16cid:durableId="1393501079">
    <w:abstractNumId w:val="19"/>
  </w:num>
  <w:num w:numId="15" w16cid:durableId="1528179151">
    <w:abstractNumId w:val="12"/>
  </w:num>
  <w:num w:numId="16" w16cid:durableId="611330225">
    <w:abstractNumId w:val="1"/>
  </w:num>
  <w:num w:numId="17" w16cid:durableId="412901662">
    <w:abstractNumId w:val="8"/>
  </w:num>
  <w:num w:numId="18" w16cid:durableId="884633516">
    <w:abstractNumId w:val="11"/>
  </w:num>
  <w:num w:numId="19" w16cid:durableId="1525636128">
    <w:abstractNumId w:val="10"/>
  </w:num>
  <w:num w:numId="20" w16cid:durableId="1784223819">
    <w:abstractNumId w:val="4"/>
  </w:num>
  <w:num w:numId="21" w16cid:durableId="284236908">
    <w:abstractNumId w:val="13"/>
  </w:num>
  <w:num w:numId="22" w16cid:durableId="937714636">
    <w:abstractNumId w:val="2"/>
  </w:num>
  <w:num w:numId="23" w16cid:durableId="844393354">
    <w:abstractNumId w:val="17"/>
  </w:num>
  <w:num w:numId="24" w16cid:durableId="100881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110CA"/>
    <w:rsid w:val="00027829"/>
    <w:rsid w:val="00031AD6"/>
    <w:rsid w:val="000855EB"/>
    <w:rsid w:val="000A64AA"/>
    <w:rsid w:val="000C1FF8"/>
    <w:rsid w:val="000C4A23"/>
    <w:rsid w:val="000D151C"/>
    <w:rsid w:val="000D3C2C"/>
    <w:rsid w:val="00127973"/>
    <w:rsid w:val="0013457E"/>
    <w:rsid w:val="001369E8"/>
    <w:rsid w:val="00144565"/>
    <w:rsid w:val="00145276"/>
    <w:rsid w:val="001473EC"/>
    <w:rsid w:val="001913CF"/>
    <w:rsid w:val="00192147"/>
    <w:rsid w:val="001A1DEF"/>
    <w:rsid w:val="001E5B5C"/>
    <w:rsid w:val="002115EC"/>
    <w:rsid w:val="00250E9B"/>
    <w:rsid w:val="0026315A"/>
    <w:rsid w:val="002D08A4"/>
    <w:rsid w:val="002D236E"/>
    <w:rsid w:val="002D56E6"/>
    <w:rsid w:val="003203F0"/>
    <w:rsid w:val="00353911"/>
    <w:rsid w:val="003544C7"/>
    <w:rsid w:val="00372F97"/>
    <w:rsid w:val="0037465E"/>
    <w:rsid w:val="003A5385"/>
    <w:rsid w:val="003D0A5A"/>
    <w:rsid w:val="00420A69"/>
    <w:rsid w:val="004738A4"/>
    <w:rsid w:val="004843B0"/>
    <w:rsid w:val="004A0146"/>
    <w:rsid w:val="004A1EB8"/>
    <w:rsid w:val="004D2CF1"/>
    <w:rsid w:val="004D55D5"/>
    <w:rsid w:val="004E3ACC"/>
    <w:rsid w:val="004E7DCC"/>
    <w:rsid w:val="004F3C26"/>
    <w:rsid w:val="00513AEF"/>
    <w:rsid w:val="005256E2"/>
    <w:rsid w:val="005635E7"/>
    <w:rsid w:val="00573CBD"/>
    <w:rsid w:val="00580926"/>
    <w:rsid w:val="00580BEE"/>
    <w:rsid w:val="00597440"/>
    <w:rsid w:val="005C4627"/>
    <w:rsid w:val="005D2992"/>
    <w:rsid w:val="005D6C36"/>
    <w:rsid w:val="005E7EC3"/>
    <w:rsid w:val="00622966"/>
    <w:rsid w:val="00623F0A"/>
    <w:rsid w:val="0064357C"/>
    <w:rsid w:val="0064676E"/>
    <w:rsid w:val="0066117B"/>
    <w:rsid w:val="0067658D"/>
    <w:rsid w:val="00694CE9"/>
    <w:rsid w:val="006E5AF2"/>
    <w:rsid w:val="00720642"/>
    <w:rsid w:val="007311F1"/>
    <w:rsid w:val="00733F6F"/>
    <w:rsid w:val="0073580E"/>
    <w:rsid w:val="00772472"/>
    <w:rsid w:val="007C1A35"/>
    <w:rsid w:val="007D5273"/>
    <w:rsid w:val="007F19C9"/>
    <w:rsid w:val="00826387"/>
    <w:rsid w:val="008643D4"/>
    <w:rsid w:val="008653F8"/>
    <w:rsid w:val="0087017B"/>
    <w:rsid w:val="008770CA"/>
    <w:rsid w:val="00892F3A"/>
    <w:rsid w:val="008F15D4"/>
    <w:rsid w:val="009069E0"/>
    <w:rsid w:val="0091286C"/>
    <w:rsid w:val="009312A9"/>
    <w:rsid w:val="009478B3"/>
    <w:rsid w:val="00971C2D"/>
    <w:rsid w:val="009D466E"/>
    <w:rsid w:val="009F2FAB"/>
    <w:rsid w:val="00A03C71"/>
    <w:rsid w:val="00A14254"/>
    <w:rsid w:val="00A168DC"/>
    <w:rsid w:val="00B3302C"/>
    <w:rsid w:val="00B45DAC"/>
    <w:rsid w:val="00B56174"/>
    <w:rsid w:val="00B64483"/>
    <w:rsid w:val="00BA79E1"/>
    <w:rsid w:val="00BD1780"/>
    <w:rsid w:val="00BD4D0E"/>
    <w:rsid w:val="00C454B0"/>
    <w:rsid w:val="00C461BB"/>
    <w:rsid w:val="00C66A82"/>
    <w:rsid w:val="00CE70C1"/>
    <w:rsid w:val="00CF1808"/>
    <w:rsid w:val="00D22359"/>
    <w:rsid w:val="00D30910"/>
    <w:rsid w:val="00D434C9"/>
    <w:rsid w:val="00D50280"/>
    <w:rsid w:val="00D53518"/>
    <w:rsid w:val="00D609BE"/>
    <w:rsid w:val="00D679D2"/>
    <w:rsid w:val="00DA1525"/>
    <w:rsid w:val="00DA1E31"/>
    <w:rsid w:val="00DB7559"/>
    <w:rsid w:val="00DD5DA9"/>
    <w:rsid w:val="00DF5FCB"/>
    <w:rsid w:val="00E03375"/>
    <w:rsid w:val="00E10B65"/>
    <w:rsid w:val="00E61EBD"/>
    <w:rsid w:val="00E7718A"/>
    <w:rsid w:val="00E77B15"/>
    <w:rsid w:val="00E80301"/>
    <w:rsid w:val="00E82F0C"/>
    <w:rsid w:val="00E95B90"/>
    <w:rsid w:val="00F06615"/>
    <w:rsid w:val="00F301AE"/>
    <w:rsid w:val="00F54C5E"/>
    <w:rsid w:val="00F70E78"/>
    <w:rsid w:val="00F74CB7"/>
    <w:rsid w:val="00F8283D"/>
    <w:rsid w:val="00FA305F"/>
    <w:rsid w:val="00FD1C59"/>
    <w:rsid w:val="00FF41F3"/>
    <w:rsid w:val="05AE0CEC"/>
    <w:rsid w:val="07596034"/>
    <w:rsid w:val="0C42A9B8"/>
    <w:rsid w:val="0F2439DD"/>
    <w:rsid w:val="1075A75F"/>
    <w:rsid w:val="11CDEE71"/>
    <w:rsid w:val="11E64A93"/>
    <w:rsid w:val="12A9401C"/>
    <w:rsid w:val="1444C14B"/>
    <w:rsid w:val="15146A1B"/>
    <w:rsid w:val="16F5A446"/>
    <w:rsid w:val="17DF46B6"/>
    <w:rsid w:val="18E189E2"/>
    <w:rsid w:val="1AE893C8"/>
    <w:rsid w:val="1B7B007F"/>
    <w:rsid w:val="1C6F6014"/>
    <w:rsid w:val="1C846429"/>
    <w:rsid w:val="1E20348A"/>
    <w:rsid w:val="2279EBEF"/>
    <w:rsid w:val="2711BB19"/>
    <w:rsid w:val="2E104B3E"/>
    <w:rsid w:val="2E35192E"/>
    <w:rsid w:val="317388BC"/>
    <w:rsid w:val="36302F62"/>
    <w:rsid w:val="365C508F"/>
    <w:rsid w:val="37A331AD"/>
    <w:rsid w:val="393931C5"/>
    <w:rsid w:val="3CD03A88"/>
    <w:rsid w:val="419EF978"/>
    <w:rsid w:val="459E45BE"/>
    <w:rsid w:val="48DB95C9"/>
    <w:rsid w:val="48F204CC"/>
    <w:rsid w:val="495DDF2C"/>
    <w:rsid w:val="4A2C32CE"/>
    <w:rsid w:val="4A81B373"/>
    <w:rsid w:val="4B4463F1"/>
    <w:rsid w:val="4E4368BF"/>
    <w:rsid w:val="50CA01B1"/>
    <w:rsid w:val="52A8E6DA"/>
    <w:rsid w:val="5456A5D0"/>
    <w:rsid w:val="55F83187"/>
    <w:rsid w:val="5850BF14"/>
    <w:rsid w:val="5A61CD95"/>
    <w:rsid w:val="6253B71D"/>
    <w:rsid w:val="6886611D"/>
    <w:rsid w:val="6DD77244"/>
    <w:rsid w:val="6DF6B5B1"/>
    <w:rsid w:val="701DDDBC"/>
    <w:rsid w:val="71C1CD79"/>
    <w:rsid w:val="735994E2"/>
    <w:rsid w:val="769B0FBC"/>
    <w:rsid w:val="76B6DF88"/>
    <w:rsid w:val="7AB59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CA2F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p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otntekst">
    <w:name w:val="footer"/>
    <w:basedOn w:val="Normal"/>
    <w:link w:val="BotntekstTeik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otntekstTeikn">
    <w:name w:val="Botntekst Teikn"/>
    <w:basedOn w:val="Standardskriftforavsnitt"/>
    <w:link w:val="Bot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styleId="Flgdhyperkop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420A69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420A69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420A69"/>
    <w:rPr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42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420A69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5D2992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5D2992"/>
    <w:rPr>
      <w:b/>
      <w:bCs/>
      <w:sz w:val="20"/>
      <w:szCs w:val="20"/>
    </w:rPr>
  </w:style>
  <w:style w:type="paragraph" w:styleId="Versjon">
    <w:name w:val="Revision"/>
    <w:hidden/>
    <w:uiPriority w:val="99"/>
    <w:semiHidden/>
    <w:rsid w:val="00D434C9"/>
    <w:pPr>
      <w:spacing w:after="0" w:line="240" w:lineRule="auto"/>
    </w:pPr>
  </w:style>
  <w:style w:type="character" w:styleId="Ulystomtale">
    <w:name w:val="Unresolved Mention"/>
    <w:basedOn w:val="Standardskriftforavsnitt"/>
    <w:uiPriority w:val="99"/>
    <w:semiHidden/>
    <w:unhideWhenUsed/>
    <w:rsid w:val="00E8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hi.no/publ/eldre/isoleringsveileder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hi.no/nettpub/smittevernveilederen/sykdommer-a-a/clostridium-difficile-infeksjon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direktoratet.no/retningslinjer/antibiotika-i-primaerhelsetjenesten/mage-tarm-infeksjoner#behandling-andre-0-60549f32-1d1c-4d0f-9b08-be452541b7c4-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lsedirektoratet.no/retningslinjer/antibiotika-i-primaerhelsetjenest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5" ma:contentTypeDescription="Opprett et nytt dokument." ma:contentTypeScope="" ma:versionID="17c80a670890dc4a50432d3c90403a54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0604f2e8dd1a816c76d1dafb7d37cfd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9FFF9-1C16-4A85-A4ED-CFE2A325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803AC-7A5E-4487-89B0-7638D14AC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E8504-BD2B-49CC-BC72-F697693ED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31EF8-1F0C-4470-BDF6-7629D17A1F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478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Aarnes, Laila</cp:lastModifiedBy>
  <cp:revision>3</cp:revision>
  <dcterms:created xsi:type="dcterms:W3CDTF">2024-02-07T09:09:00Z</dcterms:created>
  <dcterms:modified xsi:type="dcterms:W3CDTF">2024-02-07T11:36:00Z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2023-03-09T07:37:34Z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0bed6fa4-e529-4e60-b019-6329880e5516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ediaServiceImageTags">
    <vt:lpwstr/>
  </property>
  <property fmtid="{D5CDD505-2E9C-101B-9397-08002B2CF9AE}" pid="14" name="TaxKeyword">
    <vt:lpwstr/>
  </property>
</Properties>
</file>